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29" w:rsidRPr="00EB5C29" w:rsidRDefault="00EB5C29" w:rsidP="00EB5C29">
      <w:pPr>
        <w:spacing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SOSYAL SİGORTA İŞLEMLERİ YÖNETMELİĞİ</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Genel Hükümler</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Amaç, Kapsam, Dayanak ve Tanımlar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Amaç</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w:t>
      </w:r>
      <w:r w:rsidRPr="00EB5C29">
        <w:rPr>
          <w:rFonts w:ascii="Calibri" w:eastAsia="Times New Roman" w:hAnsi="Calibri" w:cs="Times New Roman"/>
          <w:color w:val="1C283D"/>
          <w:lang w:eastAsia="tr-TR"/>
        </w:rPr>
        <w:t xml:space="preserve"> – (1) Bu Yönetmeliğin amacı; 31/5/2006 tarihli ve 5510 sayılı Sosyal Sigortalar ve Genel Sağlık Sigortası Kanununun sosyal sigorta hükümleri ile getirilen hak ve yükümlülükleri ve sosyal sigorta işlemlerine ilişkin usul ve esasları düzenlemektir.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Kapsam</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w:t>
      </w:r>
      <w:r w:rsidRPr="00EB5C29">
        <w:rPr>
          <w:rFonts w:ascii="Calibri" w:eastAsia="Times New Roman" w:hAnsi="Calibri" w:cs="Times New Roman"/>
          <w:color w:val="1C283D"/>
          <w:lang w:eastAsia="tr-TR"/>
        </w:rPr>
        <w:t xml:space="preserve"> – (1) Bu Yönetmelik, 31/5/2006 tarihli ve 5510 sayılı Sosyal Sigortalar ve Genel Sağlık Sigortası Kanununa tabi işyeri, işverenler, sigortalı, hak sahipleri ile diğer ilgili kişi ve kuruluşlar açısından, sosyal sigorta işlemlerinin uygulanmasına ilişkin usul ve esasları kapsar.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Dayanak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w:t>
      </w:r>
      <w:r w:rsidRPr="00EB5C29">
        <w:rPr>
          <w:rFonts w:ascii="Calibri" w:eastAsia="Times New Roman" w:hAnsi="Calibri" w:cs="Times New Roman"/>
          <w:color w:val="1C283D"/>
          <w:lang w:eastAsia="tr-TR"/>
        </w:rPr>
        <w:t xml:space="preserve"> – (1) Bu Yönetmelik, 5510 sayılı Sosyal Sigortalar ve Genel Sağlık Sigortası Kanununun 107 nci maddesi hükmüne dayanılarak hazırlanmıştır.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Tanımlar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w:t>
      </w:r>
      <w:r w:rsidRPr="00EB5C29">
        <w:rPr>
          <w:rFonts w:ascii="Calibri" w:eastAsia="Times New Roman" w:hAnsi="Calibri" w:cs="Times New Roman"/>
          <w:color w:val="1C283D"/>
          <w:lang w:eastAsia="tr-TR"/>
        </w:rPr>
        <w:t xml:space="preserve"> – (1) Bu Yönetmelikte geçen;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Alt işveren: Bir işverenden, işyerinde yürüttüğü mal veya hizmet üretimine ilişkin bir işte veya bir işin bölüm veya eklentilerinde, iş alan ve bu iş için görevlendirdiği sigortalıları çalıştıran üçüncü kişiyi,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Araştırma: Kamu idareleri, döner sermayeli kuruluşlar, kanunla kurulan kurum ve kuruluşlar ile 19/10/2005 tarihli ve 5411 sayılı Kanun kapsamındaki kuruluşlar tarafından ihale mevzuatına göre yaptırılan işlerden ve özel nitelikteki inşaat işlerinden dolayı bu işleri yapan işveren tarafından yeterli işçilik bildirilmiş olup olmadığı hususunda Kurumca yapılan değerlendirmeyi,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Bakanlık: Çalışma ve Sosyal Güvenlik Bakanlığını,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Durum tespiti: Sigortalılık niteliğini, tescil işlemlerini, sigorta olaylarını, asgari işçiliğin tespiti amacıyla yapılan denetim ve kontrolleri,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e-sigorta: İşveren, alt işveren, sigortalı, genel sağlık sigortalısı, hak sahibi ve diğer ilgili kişi ve kuruluşlarca bu Yönetmelikte belirtilen belgelerde yer alan bilgileri internet, elektronik ve benzeri </w:t>
      </w:r>
      <w:r w:rsidRPr="00EB5C29">
        <w:rPr>
          <w:rFonts w:ascii="Calibri" w:eastAsia="Times New Roman" w:hAnsi="Calibri" w:cs="Times New Roman"/>
          <w:color w:val="1C283D"/>
          <w:lang w:eastAsia="tr-TR"/>
        </w:rPr>
        <w:lastRenderedPageBreak/>
        <w:t>ortamda Kurumun veri tabanına aktarılmasını ve bu şekilde aktarılan bilgiler ve talepler ile Kurumca yürütülen sosyal sigorta işlemleri sonuçlarından uygun görülenlerin işveren, sigortalı, hak sahibi ve diğer ilgili kişi ve kuruluşlara verilmesini sağlayan elektronik portalı,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 Geçici iş ilişkisi kurulan işveren: 22/5/2003 tarihli ve 4857 sayılı İş Kanununun 7 nci maddesinde yer alan sigortalıyı devralan işverenleri,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f) </w:t>
      </w:r>
      <w:r w:rsidRPr="00EB5C29">
        <w:rPr>
          <w:rFonts w:ascii="Calibri" w:eastAsia="Times New Roman" w:hAnsi="Calibri" w:cs="Times New Roman"/>
          <w:b/>
          <w:bCs/>
          <w:color w:val="1C283D"/>
          <w:lang w:eastAsia="tr-TR"/>
        </w:rPr>
        <w:t>(Değişik:RG-17/4/2012-28267)</w:t>
      </w:r>
      <w:r w:rsidRPr="00EB5C29">
        <w:rPr>
          <w:rFonts w:ascii="Calibri" w:eastAsia="Times New Roman" w:hAnsi="Calibri" w:cs="Times New Roman"/>
          <w:color w:val="1C283D"/>
          <w:lang w:eastAsia="tr-TR"/>
        </w:rPr>
        <w:t xml:space="preserve"> Genel Müdürlük: Emeklilik Hizmetleri Genel Müdürlüğü ve Sigorta Primleri Genel Müdürlüğünü,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g) Genel sağlık sigortası primi: Kanunda genel sağlık sigortalısı için alınması öngörülen prim tutarını,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ğ) İşyeri sahibi: Kanuna göre sigortalı olanların işlerini yaptıkları işyerlerinin sahibi veya kullanıcısı olan gerçek ya da tüzel kişiler ile tüzel kişiliği olmayan kurum ve kuruluşları,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h) İşyeri sicil numarası: İşyerinin Kanun kapsamına alınması üzerine Kurumca verilen numarayı,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ı) Kanun: 31/5/2006 tarihli ve 5510 sayılı Sosyal Sigortalar ve Genel Sağlık Sigortası Kanununu,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i) Kurum: Sosyal Güvenlik Kurumu Başkanlığını,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j) Muafiyet;</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Kanunun 4 üncü maddesinin birinci fıkrasının (b) bendinin (2) numaralı alt bendine tabi olanların aylık faaliyet gelirinden bu faaliyetine ilişkin masraflar düşüldükten sonra kalan tutarın prime esas günlük kazanç alt sınırının otuz katından az olma halini,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(b) bendinin (4) numaralı alt bendine tabi olanların yıllık tarımsal faaliyet gelirlerinden bu faaliyete ilişkin masraflar düşüldükten sonra kalan tutarın aylık ortalamasının prime esas günlük kazanç alt sınırının otuz katından az olma halini,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k) Prime esas kazanç: Kanunun 80 inci maddesine göre belirlenecek tutarı,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l) Sigorta primi: Sigortalılar için 5510, 5434 ve 2925 sayılı Kanunlarda belirtilen prime esas kazançlar ve oranlar üzerinden alınacak tutarı,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m) Ünite: Merkezde daire başkanlığını, taşrada sosyal güvenlik il müdürlükleri ile sosyal güvenlik merkezlerini,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ifade eder.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Birinci fıkrada yer almayan ancak Kanunun 3 üncü maddesinde yer alan diğer tanımlar bu Yönetmelik için de yapılmış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Sosyal Sigorta Kayıt ve İşlemlerinin Genel Esasları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Bilgi ve belgelerin Kuruma verilme usulü ile zorunluluk hali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w:t>
      </w:r>
      <w:r w:rsidRPr="00EB5C29">
        <w:rPr>
          <w:rFonts w:ascii="Calibri" w:eastAsia="Times New Roman" w:hAnsi="Calibri" w:cs="Times New Roman"/>
          <w:color w:val="1C283D"/>
          <w:lang w:eastAsia="tr-TR"/>
        </w:rPr>
        <w:t xml:space="preserve"> – (1) Kurum, Kanun veya bu Yönetmelik gereği verilecek her türlü belge veya bilginin e-sigorta ortamında gönderilmesi hususunda gerçek kişiler ile her türlü kamu ve özel hukuk tüzel kişilerini ve tüzel kişiliği olmayan diğer kurum ve kuruluşları zorunlu tutmaya veya zorunluluk esasını kaldırmaya yetkilidir. Kanun veya bu Yönetmelikte belirtilen bilgi ve belgelerin e-sigorta ile gönderilme zorunluluğu getirilmesine rağmen, bu bilgi ve belgelerin yasal süresi içinde veya yasal süresi dışında kâğıt ortamında Kuruma verilmesi, bu belgelerin işleme konulmasına engel teşkil etmez.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Belge veya bilgileri e-sigorta ortamında göndermekle zorunlu tutulan kurum ve kuruluşlar ile gerçek ve tüzel kişiler, Kurumun bilgi işlem sistemlerinin aşağıdaki fıkrada belirtilen nedenlerle hizmet dışı kalması sonucu belge ve bilgiyi, öngörülen sürenin son gününde Kuruma gönderememesi ve muhteviyatı primleri de yasal süresi içinde ödeyememesi hâlinde, sorunların ortadan kalktığı tarihi takip eden beşinci işgününün sonuna kadar belge veya bilgiyi gönderir ve muhteviyatı primleri de aynı sürede Kuruma öder ise bu yükümlülükleri Kanunda öngörülen sürede yerine getirmiş kabul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Hizmet Sunumu Genel Müdürlüğü yetkililerince imzalanacak bir tutanak ile tevsik edilmesi kaydıyla;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Kurum bilgisayar sisteminde, e-sigorta uygulamasının çalışmasını engelleyecek şekilde;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 Donanım ve yazılımdan kaynaklanan arızalar,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Elektrik ve iletişim alt yapısında meydana gelen arızalar,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Yangın, yıldırım, infilak ve benzeri olaylar sonucu meydana gelen ve işlem yapmayı engelleyici durumlar,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Sel veya su baskını, fırtına, yer kayması, deprem gibi tabi afetler ile grev, lokavt, sabotaj, terör saldırıları,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Kurumun hizmet satın aldığı internet servis sağlayıcılarında meydana gelen arızalar,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(a) ve (b) bentleri dışında Kurumca belirlenecek benzeri durumlar,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bu Yönetmelikte belirtilen belgelerin Kanunda öngörülen sürenin son gününde Kurumca alınmasını engelleyici sebep olarak kabul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Merkezi veri tabanının oluşturulması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w:t>
      </w:r>
      <w:r w:rsidRPr="00EB5C29">
        <w:rPr>
          <w:rFonts w:ascii="Calibri" w:eastAsia="Times New Roman" w:hAnsi="Calibri" w:cs="Times New Roman"/>
          <w:color w:val="1C283D"/>
          <w:lang w:eastAsia="tr-TR"/>
        </w:rPr>
        <w:t xml:space="preserve"> – (1) Sosyal sigorta işlemlerine ilişkin kayıtların elektronik ortamda tutulması esastır. Bu amaçla, Kurumca;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Sigortalı tescil,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Sigortalı hizmet,</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Gelir veya aylık ödeme,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İşyeri tescil,</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d) Prim tahakkuk ve tahsilat,</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 Geçici iş göremezlik ödenekleri,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f) Genel sağlık sigortası tescil,</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kayıtlarının elektronik ortamda tutulduğu merkezi bir veri tabanı oluşturulur.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Sosyal sigorta kayıtlarının tutulmasına ilişkin usul ve esasları belirlemeye, birinci fıkrada belirtilen ana kayıtların alt veya yedek kayıtlarını oluşturmaya, mevzuat ve iletişim teknolojisindeki gelişmelere bağlı olarak değiştirmeye ve kâğıt ortamında tutulan kayıtların elektronik ortamda veya elektronik ortamda tutulan kayıtların kâğıt ortamında tutulmasına karar vermeye Kurum yetkilidir.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Sosyal sigorta kayıtlarının tutulması ve düzeltilmesine ilişkin esaslar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w:t>
      </w:r>
      <w:r w:rsidRPr="00EB5C29">
        <w:rPr>
          <w:rFonts w:ascii="Calibri" w:eastAsia="Times New Roman" w:hAnsi="Calibri" w:cs="Times New Roman"/>
          <w:color w:val="1C283D"/>
          <w:lang w:eastAsia="tr-TR"/>
        </w:rPr>
        <w:t xml:space="preserve"> – (1) Bu Yönetmeliğin 6 ncı maddesinde belirtilen sosyal sigorta kayıtlarının, bu Yönetmelikte belirtilen ve usulüne göre düzenlenmiş belgelere dayandırılması zorunludur.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Usulüne göre düzenlenmiş belgeye dayandırılarak oluşturulan sosyal sigorta kayıtları;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Dayanak belgesinde bulunduğu hâlde kayıtlara hatalı veya eksik olarak tescil edilen ya da hiç yazılmayan bilgilerin veya mükerrer kayıtların bulunduğunun Kurumca tespitine,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Kamu idareleri denetim elemanları ile Kurumun denetim ve kontrolle görevli memurları tarafından yapılan inceleme ve soruşturma raporlarına,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Mahkeme kararlarına,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Kamu idareleri ile döner sermayeli kuruluşlar, 5411 sayılı Kanun kapsamındaki kuruluşlar, kanunla kurulan kurum ve kuruluşlardan temin edilen bilgi ve belgelere istinaden Kurumca yapılacak incelemeye,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göre düzeltilir, silinir veya yeni kayıt eklenir.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Kayıtların paylaşımı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w:t>
      </w:r>
      <w:r w:rsidRPr="00EB5C29">
        <w:rPr>
          <w:rFonts w:ascii="Calibri" w:eastAsia="Times New Roman" w:hAnsi="Calibri" w:cs="Times New Roman"/>
          <w:color w:val="1C283D"/>
          <w:lang w:eastAsia="tr-TR"/>
        </w:rPr>
        <w:t xml:space="preserve"> – (1) Kurum, sosyal sigorta kayıtlarında tutulan bilgileri işveren, sigortalı, hak sahibi ve diğer ilgili kişi ve kuruluşların kullanımına açabilir.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Kurum, internet ve her türlü elektronik ortam ile benzeri elektronik iletişim araçları üzerinden bilgi alışverişinin yapılmasına ilişkin koşulları belirlemek, Kurum ve işveren ile diğer ilgili kişi ve kuruluşlar arasındaki ilişkiler ile tarafların birbirlerine karşı olan hak ve yükümlülüklerini düzenlemek için protokol veya sözleşmeler yapabilir.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Sosyal sigorta kayıtlarından alınan bilgilerin iş ve işlemlerde kullanılmasının hukuki sonuçları, bilgiyi alan işveren ve diğer ilgili kişi ve kuruluşların sorumluluğundadır.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Sigortalıların Tescili ve Hizmet Kayıtları</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Sigortalılara İlişkin Hükümler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 sayılanlar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w:t>
      </w:r>
      <w:r w:rsidRPr="00EB5C29">
        <w:rPr>
          <w:rFonts w:ascii="Calibri" w:eastAsia="Times New Roman" w:hAnsi="Calibri" w:cs="Times New Roman"/>
          <w:color w:val="1C283D"/>
          <w:lang w:eastAsia="tr-TR"/>
        </w:rPr>
        <w:t xml:space="preserve"> – (1) Hizmet akdi ile bir veya birden fazla işveren tarafından çalıştırılanlar Kanunun 4 üncü maddesi birinci fıkrasının (a) bendine göre sigortalı sayılırlar.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Aşağıda belirtilenler de Kanunun 4 üncü maddesi birinci fıkrası (a) bendi kapsamında sigortalı sayılırlar.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İşçi sendikaları ve konfederasyonları ile sendika şubelerinin başkanlıklarına ve yönetim kurullarına seçilenler.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Bir veya birden fazla işveren tarafından çalıştırılan ve Kültür ve Turizm Bakanlığı tarafından belirlenen Ek-1’de yer alan tabloda sayılan; film, tiyatro, sahne, gösteri, ses ve saz sanatçıları ile müzik, resim, heykel, dekoratif ve benzeri diğer uğraşları içine alan bütün güzel sanat kollarında çalışanlar ile düşünürler ve yazarlar.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Mütekabiliyet esasına dayalı olarak sosyal güvenlik sözleşmesi yapılmış ülkelerin uyruğunda olanlar hariç, yabancı uyruklu, uyruksuz, göçmenler ve sığınmacı kişiler ile uluslararası sosyal güvenlik sözleşmesi imzalanmış ülke sigortalılarından, sözleşmede belirlenen istisna hâlleri dışında çalışmalarını hizmet akdine tabi sürdürenler.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Büyükelçilik, konsolosluk mensuplarının özel hizmetlerinde çalıştırılanlardan gönderen devlette veya üçüncü bir devlette sigortalılıklarını belgeleyemeyenler ile Türkiye’de ikamet etmekte iken buralarda çalıştırılan Türk vatandaşları.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2/7/1941 tarihli ve 4081 sayılı Çiftçi Mallarının Korunması Hakkında Kanuna göre, çiftçi malları koruma başkanlıkları veya meclisleri tarafından çalıştırılan koruma bekçileri.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 24/4/1930 tarihli ve 1593 sayılı Umumi Hıfzıssıhha Kanununda belirtilen umumi kadınlar.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f) Millî Eğitim Bakanlığı tarafından düzenlenen kurslarda usta öğretici olarak çalıştırılanlar, kamu idarelerinde ders ücreti karşılığı görev verilenler ile 14/7/1965 tarihli ve 657 sayılı Devlet Memurları Kanununun 4 üncü maddesinin (C) bendi kapsamında çalıştırılanlar.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g)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b/>
          <w:bCs/>
          <w:color w:val="1C283D"/>
          <w:lang w:eastAsia="tr-TR"/>
        </w:rPr>
        <w:t xml:space="preserve"> </w:t>
      </w:r>
      <w:r w:rsidRPr="00EB5C29">
        <w:rPr>
          <w:rFonts w:ascii="Calibri" w:eastAsia="Times New Roman" w:hAnsi="Calibri" w:cs="Times New Roman"/>
          <w:color w:val="1C283D"/>
          <w:lang w:eastAsia="tr-TR"/>
        </w:rPr>
        <w:t xml:space="preserve">Kanunun 4 üncü maddesi ile isteğe bağlı sigortalılık hükümleri ve 506 sayılı Kanunun geçici 20 nci maddesi kapsamında sigortalı olmayan, kendi sigortalılıklarından dolayı bu kanunlara göre gelir veya aylık almayan ve 18 yaşını doldurmuş olanlardan; tarım veya orman işlerinde hizmet akdiyle süreksiz olarak çalışanlar.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ğ)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color w:val="1C283D"/>
          <w:lang w:eastAsia="tr-TR"/>
        </w:rPr>
        <w:t xml:space="preserve"> Ticari taksi, dolmuş ve benzeri nitelikteki şehir içi toplu taşıma aracı işyerlerinde kısmi süreli iş sözleşmesiyle bir veya birden fazla kişi tarafından çalıştırılan ve çalıştıkları kişi yanında ay içerisinde çalışma saati süresine göre hesaplanan çalışma gün sayısı 10 günden az olacak şekilde çalışanlar.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h)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color w:val="1C283D"/>
          <w:lang w:eastAsia="tr-TR"/>
        </w:rPr>
        <w:t xml:space="preserve"> Kanunun 4 üncü maddesinin ikinci fıkrasının (b) bendinde belirtilen ve Kültür ve Turizm Bakanlığınca belirlenecek alanlarda kısmi süreli iş sözleşmesiyle bir veya birden fazla kişi tarafından çalıştırılan ve çalıştıkları kişi yanında ay içerisinde çalışma saati süresine göre hesaplanan çalışma gün sayısı 10 günden az olacak şekilde çalışanlar.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ı) </w:t>
      </w:r>
      <w:r w:rsidRPr="00EB5C29">
        <w:rPr>
          <w:rFonts w:ascii="Calibri" w:eastAsia="Times New Roman" w:hAnsi="Calibri" w:cs="Times New Roman"/>
          <w:b/>
          <w:bCs/>
          <w:color w:val="1C283D"/>
          <w:lang w:eastAsia="tr-TR"/>
        </w:rPr>
        <w:t xml:space="preserve">(Ek:RG-21/8/2013-28742) </w:t>
      </w:r>
      <w:r w:rsidRPr="00EB5C29">
        <w:rPr>
          <w:rFonts w:ascii="Calibri" w:eastAsia="Times New Roman" w:hAnsi="Calibri" w:cs="Times New Roman"/>
          <w:color w:val="1C283D"/>
          <w:lang w:eastAsia="tr-TR"/>
        </w:rPr>
        <w:t>Türkiye İş Kurumu tarafından düzenlenen Toplum Yararına Çalışma Programlarından yararlananlar.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Haklarında bazı sigorta kolları uygulanacak sigortalılar ve sigorta kolları;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Hizmet akdi ile çalışmamakla birlikte, ceza infaz kurumları ile tutukevleri bünyesinde oluşturulan tesis, atölye ve benzeri ünitelerde çalıştırılan hükümlü ve tutuklular hakkında, Kanunun iş kazası ve meslek hastalığı ile analık hükümleri,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5/6/1986 tarihli ve 3308 sayılı Meslekî Eğitim Kanununda belirtilen aday çırak, çırak ve işletmelerde meslekî eğitim gören öğrenciler hakkında iş kazası ve meslek hastalığı ile hastalık sigortası, meslek liselerinde okumakta iken veya yüksek öğrenimleri sırasında staja tabi tutulan öğrenciler ile 2547 sayılı Yükseköğretim Kanununun 46 ncı maddesine tabi olarak kısmi zamanlı çalıştırılan öğrencilerden aylık prime esas kazanç tutarı, Kanunun 82 nci maddesine göre belirlenen günlük prime esas kazanç alt sınırının otuz katından fazla olmayanlar hakkında ise iş kazası ve meslek hastalığı sigortası, bunlardan bakmakla yükümlü olunan kişi durumunda olmayanlar hakkında ayrıca genel sağlık sigortası hükümleri, bakmakla yükümlü olunan kişi kapsamında oldukları halde çeşitli nedenlerle provizyon verilemeyen öğrenciler hakkında da ayrıca genel sağlık sigortası hükümleri,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Vazife malûllerinden;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 Harp malûlleri ile 12/4/1991 tarihli ve 3713 sayılı Terörle Mücadele Kanunu, 3/11/1980 tarihli ve 2330 sayılı Nakdi Tazminat ve Aylık Bağlanması Hakkında Kanuna göre vazife malûllüğü aylığı bağlanmış malûllerden, Kanunun 4 üncü maddesinin birinci fıkrasının (a) ve (b) bentleri kapsamında sigortalı olarak çalışmaya başlayanlar hakkında iş kazası ve meslek hastalığı sigortası hükümleri uygulanır, ancak uzun vadeli sigorta kollarına tabi olmayı istemeleri hâlinde bu isteklerini Kuruma bildirdikleri tarihi takip eden ay başından itibaren, haklarında uzun vadeli sigorta kolları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(c) bendi kapsamında bir göreve başlayan tüm vazife malûlleri hakkında uzun vadeli sigorta kolları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Kanunun 4 üncü maddesinin birinci fıkrasının (a), (b) ve (c) bentleri kapsamında sigortalı olarak çalışmaya başladıkları hâlde, aylıkları kesilmeyen harp ve vazife malûllerinden genel sağlık sigortası primi alınmaz.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Türkiye İş Kurumu tarafından düzenlenen meslek edindirme, geliştirme ve değiştirme eğitimine katılan kursiyerler hakkında Kanunun iş kazası ve meslek hastalığı </w:t>
      </w:r>
      <w:r w:rsidRPr="00EB5C29">
        <w:rPr>
          <w:rFonts w:ascii="Calibri" w:eastAsia="Times New Roman" w:hAnsi="Calibri" w:cs="Times New Roman"/>
          <w:b/>
          <w:bCs/>
          <w:color w:val="1C283D"/>
          <w:lang w:eastAsia="tr-TR"/>
        </w:rPr>
        <w:t>(Ek ibare:RG-16/6/2011-27966)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u w:val="single"/>
          <w:lang w:eastAsia="tr-TR"/>
        </w:rPr>
        <w:t>, bunlardan bakmakla yükümlü olunan kişi durumunda olmayanlar hakkında ayrıca genel sağlık sigortası</w:t>
      </w:r>
      <w:r w:rsidRPr="00EB5C29">
        <w:rPr>
          <w:rFonts w:ascii="Calibri" w:eastAsia="Times New Roman" w:hAnsi="Calibri" w:cs="Times New Roman"/>
          <w:color w:val="1C283D"/>
          <w:lang w:eastAsia="tr-TR"/>
        </w:rPr>
        <w:t xml:space="preserve"> hükümleri,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Ülkemiz ile uluslararası sosyal güvenlik sözleşmesi bulunmayan ülkelerde iş üstlenen işverenlerce yurt dışındaki işyerlerinde çalıştırılmak üzere götürülen Türk işçileri hakkında kısa vadeli sigorta kolları ile genel sağlık sigortası hükümleri, bu sigortalıların uzun vadeli sigorta kollarına tabi olmak istemeleri hâlinde ise Kanunun 50 nci maddesinin ikinci fıkrasının Türkiye’de yasal olarak </w:t>
      </w:r>
      <w:r w:rsidRPr="00EB5C29">
        <w:rPr>
          <w:rFonts w:ascii="Calibri" w:eastAsia="Times New Roman" w:hAnsi="Calibri" w:cs="Times New Roman"/>
          <w:color w:val="1C283D"/>
          <w:lang w:eastAsia="tr-TR"/>
        </w:rPr>
        <w:lastRenderedPageBreak/>
        <w:t>ikamet etme şartı ile aynı fıkranın (a) bendinde belirtilen şartlar aranmaksızın haklarında genel sağlık sigortası primi hariç isteğe bağlı sigorta hükümleri,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4 üncü maddesi birinci fıkrasının (b) bendine göre, köy veya mahalle muhtarı seçilenler ile hizmet akdine bağlı olmaksızın kendi adına ve hesabına bağımsız çalışanlardan;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Ticari kazanç veya serbest meslek kazancı nedeniyle gerçek veya basit usulde gelir vergisi mükellefi olanlar,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Gelir vergisinden muaf olup esnaf ve sanatkâr siciline kayıtlı olanlar,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Kollektif şirketlerin ortakları,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Limited şirketlerin ortakları,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Sermayesi paylara bölünmüş komandit şirketlerin komandite ortakları,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 Adi komandit şirketlerin komandite ve komanditer ortakları,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f) Donatma iştirakleri ortakları,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g) Anonim şirketlerin yönetim kurulu üyesi olan ortakları,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ğ) Tarımsal faaliyette bulunanlar,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sigortalı sayılırlar.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Kanunun 4 üncü maddesi birinci fıkrasının (b) bendi hükümleri 10/7/1953 tarihli ve 6132 sayılı At Yarışları Hakkında Kanuna tabi jokey ve antrenörler hakkında da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Kamu idarelerinde;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Kanunun 4 üncü maddesinin birinci fıkrasının (a) bendine tabi olmayanlardan, kadro ve pozisyonlarda sürekli olarak çalışıp, ilgili kanunlarında (a) bendi kapsamına girenler gibi sigortalı olması öngörülmemiş olanlar,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Kanunun 4 üncü maddesinin birinci fıkrasının (a) ve (b) bentlerine tabi olmayanlardan, sözleşmeli olarak çalışıp ilgili kanunlarında (a) bendi kapsamına girenler gibi sigortalı olması öngörülmemiş olanlar ile 657 sayılı Kanunun 86 ncı maddesi uyarınca açıktan vekil atananlar,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Kanunun 4 üncü maddesi birinci fıkrasının (c) bendi kapsamında sigortalı sayılırlar.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Kanunun 4 üncü maddesi birinci fıkrasının (c) bendi hükümleri;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Kuruluş ve personel kanunları veya diğer kanunlar gereğince seçimle veya atama yoluyla kamu idarelerinde göreve gelenlerden; bu görevleri sebebiyle kendilerine ilgili kanunlarında Devlet memurları gibi emeklilik hakkı tanınmış olanlardan hizmet akdi ile çalışmayanlar,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b) Başbakan, bakanlar, Türkiye Büyük Millet Meclisi üyeleri, belediye başkanları, il encümeninin seçimle gelen üyeleri,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Bu kapsamda sigortalı iken aynı kapsamdaki kişilerin kurduğu sendikalar ve konfederasyonlar ile sendika şubelerinin başkanlıkları ve yönetim kurullarına seçilenlerden aylıksız izne ayrılanlar,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Harp okulları ile fakülte ve yüksek okullarda, Türk Silahlı Kuvvetleri hesabına okuyan veya kendi hesabına okumakta iken askerî öğrenci olanlar ile astsubay meslek yüksek okulları ve astsubay naspedilmek üzere temel askerlik eğitimine tabi tutulan adaylar,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Polis Akademisi ile fakülte ve yüksek okullarda, Emniyet Genel Müdürlüğü hesabına okuyan veya kendi hesabına okumakta iken Emniyet Genel Müdürlüğü hesabına okumaya devam eden öğrenciler,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hakkında da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(8) Bu maddenin yedinci fıkrasının (ç) ve (d) bentlerinde belirtilen okulları tamamlamadan ayrılanlar ile tamamlamalarına rağmen görevlerine başlamadan ayrılanların, bu okullarda geçen eğitim süreleri sigortalılıklarından sayılmaz.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(9) Kanunun kısa vadeli sigorta kollarına ilişkin hükümleri, Kanunun 4 üncü maddesi birinci fıkrasının (c) bendi kapsamında olanlara uygulanmaz.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 sayılmayanlar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10</w:t>
      </w:r>
      <w:r w:rsidRPr="00EB5C29">
        <w:rPr>
          <w:rFonts w:ascii="Calibri" w:eastAsia="Times New Roman" w:hAnsi="Calibri" w:cs="Times New Roman"/>
          <w:color w:val="1C283D"/>
          <w:lang w:eastAsia="tr-TR"/>
        </w:rPr>
        <w:t xml:space="preserve"> – (1) Kanunun kısa ve uzun vadeli sigorta kolları hükümlerinin uygulanmasında;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İşverenin işyerinde ücretsiz çalışan eşi,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Aynı konutta birlikte yaşayan ve üçüncü derece dâhil bu dereceye kadar hısımlar arasında ve aralarına dışardan başka kimse katılmaksızın, yaşadıkları konut içinde yapılan işlerde çalışanlar,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Ücretle ve sürekli olarak çalışanlar hariç ev hizmetlerinde çalışanlar,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Kanunun 4 üncü maddesinin birinci fıkrasının (b) bendi</w:t>
      </w:r>
      <w:r w:rsidRPr="00EB5C29">
        <w:rPr>
          <w:rFonts w:ascii="Calibri" w:eastAsia="Times New Roman" w:hAnsi="Calibri" w:cs="Times New Roman"/>
          <w:color w:val="1C283D"/>
          <w:lang w:eastAsia="tr-TR"/>
        </w:rPr>
        <w:t xml:space="preserve"> kapsamında sigortalılıkları devam edenler hariç olmak üzere, muvazzaf askerlik hizmetlerini er ve erbaş olarak yapmakta olanlar ile yedek subay okulu öğrencileri,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Sosyal güvenlik sözleşme hükümleri saklı kalmak kaydıyla yabancı bir ülkede kurulu herhangi bir kuruluş tarafından ve o kuruluş adına ve hesabına Türkiye’ye bir iş için gönderilen ve yabancı ülkede sosyal sigortaya tabi olduğunu belgeleyen kişiler ile Türkiye’de kendi adına ve hesabına bağımsız çalışanlardan, yurt dışında ikamet eden ve o ülke sosyal güvenlik mevzuatına tabi olanlar,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 Resmî meslek ve sanat okulları ile yetkili resmî makamların izniyle kurulan meslek veya sanat okullarında ve yüksek okullarda fiilen normal eğitim süreleri içinde yapılan, tatbikî mahiyetteki yapım ve üretim işlerinde çalışan öğrenciler,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f) Sağlık hizmet sunucuları tarafından işe alıştırılmakta olan veya rehabilite edilen, hasta veya malûller,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g) Kanunun 4 üncü maddesinin birinci fıkrasının (b) ve (c) bentleri gereği sigortalı sayılması gerekenlerden 18 yaşını doldurmamış olanlar,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ğ)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Kamu idarelerinde ve Kanunun ek 5 inci maddesi kapsamında sayılanlar</w:t>
      </w:r>
      <w:r w:rsidRPr="00EB5C29">
        <w:rPr>
          <w:rFonts w:ascii="Calibri" w:eastAsia="Times New Roman" w:hAnsi="Calibri" w:cs="Times New Roman"/>
          <w:color w:val="1C283D"/>
          <w:lang w:eastAsia="tr-TR"/>
        </w:rPr>
        <w:t xml:space="preserve"> hariç olmak üzere, tarım işlerinde veya orman işlerinde hizmet akdiyle süreksiz işlerde çalışanlar,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h) Kanunun 4 üncü maddesinin birinci fıkrasının (b) bendinin (4) numaralı alt bendine tabi olanların ziraat odalarından, bunların bulunmadığı yerlerde tarım il/ilçe müdürlüklerinden alacakları Ek-2 ve Ek-2/A’da ki muafiyet belgesi ile belgeleyenler </w:t>
      </w:r>
      <w:r w:rsidRPr="00EB5C29">
        <w:rPr>
          <w:rFonts w:ascii="Calibri" w:eastAsia="Times New Roman" w:hAnsi="Calibri" w:cs="Times New Roman"/>
          <w:b/>
          <w:bCs/>
          <w:color w:val="1C283D"/>
          <w:lang w:eastAsia="tr-TR"/>
        </w:rPr>
        <w:t>(Ek ibare:RG-16/6/2011-27966)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ile 65 yaşını dolduranlardan talepte bulunanlar</w:t>
      </w:r>
      <w:r w:rsidRPr="00EB5C29">
        <w:rPr>
          <w:rFonts w:ascii="Calibri" w:eastAsia="Times New Roman" w:hAnsi="Calibri" w:cs="Times New Roman"/>
          <w:color w:val="1C283D"/>
          <w:lang w:eastAsia="tr-TR"/>
        </w:rPr>
        <w:t>,</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ı) Kanunun 4 üncü maddesinin birinci fıkrasının (b) bendinin (2) numaralı alt bendine tabi olanların Esnaf ve Sanatkârlar Odaları Birliği’nden, bunların bulunmadığı yerlerde meslek odalarından alacakları Ek-2 ve Ek-2/A’da ki muafiyet belgesi ile belgeleyenler,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i) Kamu idarelerinin dış temsilciliklerinde istihdam edilen ve temsilciliğin bulunduğu ülkede sürekli ikamet izni veya bu devletin vatandaşlığını da haiz bulunan Türk uyruklu sözleşmeli personelden, bulunduğu ülkenin sosyal güvenlik kurumunda sigortalı olduğunu belgeleyenler ile kamu idarelerinin dış temsilciliklerinde istihdam edilen sözleşmeli personelin uluslararası sosyal güvenlik sözleşmeleri çerçevesinde ve temsilciliğin bulunduğu ülkenin ilgili mevzuatının zorunlu kıldığı hâllerde, işverenleri tarafından bulunulan ülkede sosyal sigorta kapsamında sigortalı yapılanlar,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j) </w:t>
      </w:r>
      <w:r w:rsidRPr="00EB5C29">
        <w:rPr>
          <w:rFonts w:ascii="Calibri" w:eastAsia="Times New Roman" w:hAnsi="Calibri" w:cs="Times New Roman"/>
          <w:b/>
          <w:bCs/>
          <w:color w:val="1C283D"/>
          <w:lang w:eastAsia="tr-TR"/>
        </w:rPr>
        <w:t xml:space="preserve">(Ek:RG-21/8/2013-28742) </w:t>
      </w:r>
      <w:r w:rsidRPr="00EB5C29">
        <w:rPr>
          <w:rFonts w:ascii="Calibri" w:eastAsia="Times New Roman" w:hAnsi="Calibri" w:cs="Times New Roman"/>
          <w:color w:val="1C283D"/>
          <w:lang w:eastAsia="tr-TR"/>
        </w:rPr>
        <w:t>Gençlik ve Spor Bakanlığı, Spor Genel Müdürlüğü, Türkiye Futbol Federasyonu, bağımsız spor federasyonları tarafından yapılan her türlü gençlik ve spor faaliyetleri ile bu faaliyetlerle ilgili kamp, eğitim ve hazırlık çalışmalarında süreklilik arz etmeyecek şekilde görevlendirilenler,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sigortalı sayılmazlar.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Birinci fıkranın (g) bendinin uygulanmasıyla ilgili olarak, bir meslek veya sanat okulunu bitirenlerden, 22/11/2001 tarihli ve 4721 sayılı Türk Medenî Kanunu hükümlerine göre mahkemece ergin kılınmak suretiyle, öğrenimleriyle ilgili görevlerde çalışanlar hakkında 18 yaşın bitirilmiş olması şartı aranmaz.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Sigortalılığın başlangıcı ve bildirim yükümlülüğü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w:t>
      </w:r>
      <w:r w:rsidRPr="00EB5C29">
        <w:rPr>
          <w:rFonts w:ascii="Calibri" w:eastAsia="Times New Roman" w:hAnsi="Calibri" w:cs="Times New Roman"/>
          <w:color w:val="1C283D"/>
          <w:lang w:eastAsia="tr-TR"/>
        </w:rPr>
        <w:t xml:space="preserve"> – (1) Kanunun 4 üncü maddesi birinci fıkrasının (a) bendi kapsamında sigortalı sayılanlar için çalışmaya, mesleki eğitime veya </w:t>
      </w:r>
      <w:r w:rsidRPr="00EB5C29">
        <w:rPr>
          <w:rFonts w:ascii="Calibri" w:eastAsia="Times New Roman" w:hAnsi="Calibri" w:cs="Times New Roman"/>
          <w:b/>
          <w:bCs/>
          <w:color w:val="1C283D"/>
          <w:lang w:eastAsia="tr-TR"/>
        </w:rPr>
        <w:t>(Mülga ibare:RG-16/6/2011-27966)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b/>
          <w:bCs/>
          <w:color w:val="1C283D"/>
          <w:lang w:eastAsia="tr-TR"/>
        </w:rPr>
        <w:t xml:space="preserve"> (…)</w:t>
      </w:r>
      <w:r w:rsidRPr="00EB5C29">
        <w:rPr>
          <w:rFonts w:ascii="Calibri" w:eastAsia="Times New Roman" w:hAnsi="Calibri" w:cs="Times New Roman"/>
          <w:color w:val="1C283D"/>
          <w:lang w:eastAsia="tr-TR"/>
        </w:rPr>
        <w:t xml:space="preserve"> staja başladıkları tarihten itibaren sigortalı hak ve yükümlülükleri başlar.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İşverenler, Kanunun 4 üncü maddesi birinci fıkrasının;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(a) bendi kapsamında sigortalı sayılanları, çalışmaya başladıkları tarihten önce,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(c) bendi kapsamında sigortalı sayılanlar, göreve başladıkları veya okullarında öğretime başladıkları tarihten, kendi hesabına okumakta iken Türk Silahlı Kuvvetleri veya Emniyet Genel Müdürlüğü hesabına okumaya başlayanlar ise bu tarihten itibaren sigortalı sayılırlar ve bu tarihten itibaren on beş gün içinde,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Kuruma e-sigorta yoluyla bildirmekle yükümlüdür.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(3) İşverenlerce Kanunun 4 üncü maddesi birinci fıkrasının (a) bendi kapsamında sigortalı sayılanlardan;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İnşaat, balıkçılık ve tarım işyerlerinde hizmet akdiyle işe başlatılacak sigortalılar için, en geç çalışmaya başlatıldığı gün,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Yabancı ülkelere sefer yapan ulaştırma araçlarına sefer esnasında işe alınan sigortalıların çalışmaya başladıkları tarihten itibaren bir aylık süre içerisinde, Kuruma ilk defa işyeri bildirgesi veren işyerlerinde, sigortalı çalıştırılmaya başlanılan tarihten itibaren bir ay içinde işe alınacakların sigortalı işe giriş bildirgesinin en geç işyerinin tescil tarihinden itibaren bir ay içinde verilmesi halinde,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Kamu idarelerince istihdam edilen 8/9/1999 tarih ve 4447 sayılı İşsizlik Sigortası Kanununa göre işsizlik sigortasına tabi olmayan sözleşmeli personel ile kamu idarelerince yurt dışı görevde çalışmak üzere işe alınanların, çalışmaya başladıkları tarihten itibaren bir ay içinde,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İlk işyerindeki çalışmasına ait sigortalı işe giriş bildirgesi Kuruma verilerek, tescil işlemi yapılmış olan sigortalının, naklen ve hizmet akdi sona ermeden aynı işverenin aynı ya da başka ünitede tescil edilmiş diğer işyerinde çalışmaya başlaması veya işyerinin aynı il içinde başka bir ünitenin görev bölgesine nakledilmesi hâlinde yeni işyeri numarası üzerinden yapılan sigortalı işe giriş bildirgesinin yasal süresi dışında,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Kanunda belirtilen sürede Kuruma bildirilme imkânı olmamakla birlikte;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Maliye Bakanlığı vizesine bağlı olarak kamu idarelerinde çalışacak sigortalılar için vize işleminin gerçekleştirildiğine ilişkin yazının, ilgili kamu idaresine intikal ettiği günü izleyen ikinci iş günü sonuna kadar,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24/11/1994 tarihli ve 4046 sayılı Özelleştirme Kanunu uyarınca özelleştirilen işyerlerinden diğer kamu kurum ve kuruluşlarına naklen atanan sözleşmeli veya kapsam dışı personelin nakledildikleri kamu idarelerinde işe başladıkları tarihi takip eden ikinci iş günü sonuna kadar,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 </w:t>
      </w:r>
      <w:r w:rsidRPr="00EB5C29">
        <w:rPr>
          <w:rFonts w:ascii="Calibri" w:eastAsia="Times New Roman" w:hAnsi="Calibri" w:cs="Times New Roman"/>
          <w:b/>
          <w:bCs/>
          <w:color w:val="1C283D"/>
          <w:lang w:eastAsia="tr-TR"/>
        </w:rPr>
        <w:t>(Ek:RG-3/5/2014-28989)</w:t>
      </w:r>
      <w:r w:rsidRPr="00EB5C29">
        <w:rPr>
          <w:rFonts w:ascii="Calibri" w:eastAsia="Times New Roman" w:hAnsi="Calibri" w:cs="Times New Roman"/>
          <w:color w:val="1C283D"/>
          <w:lang w:eastAsia="tr-TR"/>
        </w:rPr>
        <w:t xml:space="preserve"> Yabancı uyruklu kişilerin; çalışma izin belgesindeki izin başlangıç tarihinden itibaren 45 gün içinde ya da çalışma izin belgesinin işverene tebliğ tarihi ile çalışma izin tarihinin farklı olması halinde çalışma izin belgesinin işverene tebliğ tarihinden itibaren 45 gün, 11/4/2014 tarihinden itibaren 30 gün içinde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Kuruma yapılan bildirimler de süresinde yapılmış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Kanunun 4 üncü maddesinin birinci fıkrasının (b) bendi kapsamında sigortalı sayılanlardan;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w:t>
      </w:r>
      <w:r w:rsidRPr="00EB5C29">
        <w:rPr>
          <w:rFonts w:ascii="Calibri" w:eastAsia="Times New Roman" w:hAnsi="Calibri" w:cs="Times New Roman"/>
          <w:b/>
          <w:bCs/>
          <w:color w:val="1C283D"/>
          <w:lang w:eastAsia="tr-TR"/>
        </w:rPr>
        <w:t>(Değişik:RG-16/6/2011-27966)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Ticari kazanç veya serbest meslek kazancı nedeniyle gerçek veya basit usulde gelir vergisi mükellefi olanların sigortalılıkları, bu mükellefiyetlerinin başlangıç tarihi itibarıyla başlar ve vergi mükellefiyeti işleminin tesis tarihinden itibaren iki ayı geçmemek üzere vergi mükellefinin işe başlama işlemlerinin tekemmül ettirildiği tarihten itibaren vergi dairelerince,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Gelir vergisinden muaf olanların sigortalılıkları, esnaf ve sanatkâr sicil müdürlüklerine tescil tarihi itibarıyla başlar ve bu tarih esnaf ve sanatkâr sicil müdürlüklerince,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Şirket ortaklarından;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1) Kollektif şirket, adi komandit şirketlerin komandite ve komanditer ortakları ile donatma iştiraki ortaklarının sigortalılıkları, vergi mükellefiyetlerinin başladığı tarihte başlar ve bu tarih vergi dairelerince,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Anonim şirketlerin yönetim kurulu üyesi olan ortaklarının sigortalılıkları, yönetim kurulu üyeliğine seçildikleri tarihte başlar ve bu tarih şirket yetkililerince,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Limited şirket ve sermayesi paylara bölünmüş komandit şirketlerin komandite ortaklarının sigortalılıkları, şirketin ticaret siciline tescil edildiği tarihte başlar ve bu tarih ticaret sicil memurluklarınca,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Limited şirket ve sermayesi paylara bölünmüş komandit şirketlerin komandite ortaklarından hisse devri alan yeni ortaklarının sigortalılıkları, ortaklar kurulunca devrin yapılmasına karar verildiği tarihte başlar ve bu tarih ortaklar kurulu kararının, hisse devrine ilişkin tanzim edilen noter devir sözleşmesinin, devrin yapıldığının işlendiği pay defterinin birer sureti veya devir ticaret sicil memurluğunca tescil edilmiş ise ticaret sicil gazetesinde ilan edildiği nüshasının ibraz edilmesi kaydıyla şirket yetkililerince,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w:t>
      </w:r>
      <w:r w:rsidRPr="00EB5C29">
        <w:rPr>
          <w:rFonts w:ascii="Calibri" w:eastAsia="Times New Roman" w:hAnsi="Calibri" w:cs="Times New Roman"/>
          <w:b/>
          <w:bCs/>
          <w:color w:val="1C283D"/>
          <w:lang w:eastAsia="tr-TR"/>
        </w:rPr>
        <w:t>(Değişik:RG-16/6/2011-27966)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Köy ve mahalle muhtarlarının sigortalılıkları, muhtar seçildikleri tarih itibarıyla başlar ve muhtar seçildiklerine ilişkin mazbatalarını ilgili seçim kurulundan aldıkları tarihten itibaren il veya ilçe mülki amirliklerince,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onbeş gün içinde,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Kanunun 4 üncü maddesi birinci fıkrası (b) bendi kapsamında sigortalı sayılanlardan tarımda kendi adına ve hesabına bağımsız çalışanların sigortalılıkları, bağlı oldukları ziraat odalarınca veya kendilerince bir yıl içinde bildirilmesi hâlinde odaya kaydedildikleri tarihten, bu süre içinde bildirilmemesi hâlinde ise bildirimin Kuruma yapıldığı tarihten başlar ve bu tarih meslek kuruluşuna kayıtlarının yapıldığı tarihten itibaren bir ay içinde ziraat odalarınca veya ziraat odalarının bulunmadığı yerlerde tarım il/ilçe müdürlüklerince,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 6132 sayılı Kanuna tabi jokey ve antrenörlerin sigortalılıkları lisans belgesine istinaden fiilen çalışmaya başladıkları tarihte başlar ve bu tarih, kaydın yapıldığı tarihten itibaren bir ay içinde Türkiye Jokey Kulübünce,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Kuruma e-sigorta yoluyla bildirilmek zorundadır.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f) Kanunun 4 üncü maddesinin birinci fıkrasının (b) bendinin dört numaralı alt bendi kapsamındaki sigortalılardan Kanunun 6 ncı maddesinin (ı) bendi kapsamına girmeleri nedeniyle sigortalılıkları sona erenlerden muafiyet şartlarının ortadan kalktığını, ziraat odalarından, ziraat odalarının bulunmadığı yerlerde tarım il/ilçe müdürlüklerinden alacakları belge ile birlikte bir yıl içinde Kuruma bildirenlerin sigortalılıkları belgenin düzenlendiği tarihten bu süreyi geçirenlerin sigortalılıkları ise bildirimin Kurum kayıtlarına intikal ettiği tarihten başlar. Bu tarih sigortalılarca ve ilgili kuruluşlarca Kuruma bildirilir.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g) Kanunun 4 üncü maddesinin birinci fıkrasının (b) bendi kapsamındaki sigortalılardan gelir vergisinden muaf olup, Kanunun 6 ncı maddesinin (k) bendi kapsamına girmeleri nedeniyle sigortalılıkları sona erenlerden muafiyet şartlarının ortadan kalktığını esnaf ve sanatkârlar odaları birliğinden alacakları belge ile birlikte 15 gün içinde Kuruma bildirenlerin sigortalılıkları, belgenin düzenlendiği tarihten, 15 günlük süreyi geçirenlerin ise, bildirimin Kurum kayıtlarına intikal ettiği tarihten itibaren başlar. Bu tarih sigortalılarca ve ilgili kuruluşlarca Kuruma bildirilir.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(5) Kanunun 4 üncü maddesinin birinci fıkrasının (b) bendi kapsamındaki sigortalılarla ilgili bildirim yükümlülüğü bulunan kurum ve kuruluşlar, bildirimlerini merkez birimlerince yapmaları durumunda, bildirim zorunluluğu yerine getirilmiş sayılır. Kurum bildirimden itibaren bir ay içinde tescili yapılan kişilere, sigortalılık hak ve yükümlülüklerinin başladığını ve yaptığı işin iş kolu kodunu bildirir.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Hizmet akdi ile çalışmamakla birlikte 5/6/1986 tarihli ve 3308 sayılı Mesleki Eğitim Kanununda belirtilen aday çırak, çırak ve işletmelerde meslekî eğitim gören öğrenciler ile meslek liselerinde okumakta iken veya yüksek öğrenimleri sırasında </w:t>
      </w:r>
      <w:r w:rsidRPr="00EB5C29">
        <w:rPr>
          <w:rFonts w:ascii="Calibri" w:eastAsia="Times New Roman" w:hAnsi="Calibri" w:cs="Times New Roman"/>
          <w:b/>
          <w:bCs/>
          <w:color w:val="1C283D"/>
          <w:lang w:eastAsia="tr-TR"/>
        </w:rPr>
        <w:t>(Mülga ibare:RG-16/6/2011-27966)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b/>
          <w:bCs/>
          <w:color w:val="1C283D"/>
          <w:lang w:eastAsia="tr-TR"/>
        </w:rPr>
        <w:t xml:space="preserve"> (…) </w:t>
      </w:r>
      <w:r w:rsidRPr="00EB5C29">
        <w:rPr>
          <w:rFonts w:ascii="Calibri" w:eastAsia="Times New Roman" w:hAnsi="Calibri" w:cs="Times New Roman"/>
          <w:color w:val="1C283D"/>
          <w:lang w:eastAsia="tr-TR"/>
        </w:rPr>
        <w:t>staja tabi tutulan öğrencilerin bildirimleri, Millî Eğitim Bakanlığı veya bu öğrencilerin eğitim gördükleri okullar, yüksek öğrenim sırasında zorunlu staja tabi tutulan öğrenciler için ise öğrenim gördükleri yüksek öğretim kurumlarınca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Sigortalıların kendilerini bildirmesi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12</w:t>
      </w:r>
      <w:r w:rsidRPr="00EB5C29">
        <w:rPr>
          <w:rFonts w:ascii="Calibri" w:eastAsia="Times New Roman" w:hAnsi="Calibri" w:cs="Times New Roman"/>
          <w:color w:val="1C283D"/>
          <w:lang w:eastAsia="tr-TR"/>
        </w:rPr>
        <w:t xml:space="preserve"> – (1) Kanunun 4 üncü maddesinin birinci fıkrasının (a) bendi kapsamındaki sigortalılar, çalışmaya başladıklarını, çalışmaya başladıkları tarihten itibaren en geç bir ay içinde, örneği Ek-3’te bulunan sigortalı bildirim belgesi ile doğrudan veya internet ya da benzeri ortamda Kuruma bildirirler. Kurumca, sigortalının ilgili işveren tarafından bildirilmediğinin ya da bildirildiği hâlde sigortalı bildirimi arasında farklılık bulunduğunun tespiti hâlinde, durum, taahhütlü bir yazıyla sigortalıya, gerekirse işverene bildirilir. Yapılan bildirimlerin sonucunda farklılık giderilemezse, kontrol ve denetim sonucuna göre işlem yapılır. Sigortalının kendini bildirmemesi, sigortalı aleyhine delil teşkil etmez.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(b) bendinin (4) numaralı alt bendinde belirtilen tarımsal faaliyette bulunanlar faaliyetlerine başladıkları tarihten itibaren bir ay içinde sigortalılıklarını sigortalı bildirim belgesi ile doğrudan veya internet ya da benzeri ortamda Kuruma bildirirler. Bu kapsamdaki kişilere ilişkin yapılan bildirimlerde farklılık olması hâlinde yapılacak yazışmalar sonucunda farklılık giderilemezse, kontrol ve denetim sonucuna göre işlem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Sigortalıların kamu idareleri ile bankalarca bildirilmesi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13</w:t>
      </w:r>
      <w:r w:rsidRPr="00EB5C29">
        <w:rPr>
          <w:rFonts w:ascii="Calibri" w:eastAsia="Times New Roman" w:hAnsi="Calibri" w:cs="Times New Roman"/>
          <w:color w:val="1C283D"/>
          <w:lang w:eastAsia="tr-TR"/>
        </w:rPr>
        <w:t xml:space="preserve"> – (1) Kamu idareleri ile 5411 sayılı Kanun kapsamındaki kuruluşlar, Kurumca sağlanacak elektronik altyapıdan yararlanmak suretiyle, Kurumca belirlenecek işlemlerde, işlem yaptığı kişilerin sigortalılık bakımından tescilli olup olmadığını kontrol etmek ve sigortasız olduğunu tespit ettiği kişileri, Kuruma bildirmekle yükümlüdürler. </w:t>
      </w:r>
      <w:r w:rsidRPr="00EB5C29">
        <w:rPr>
          <w:rFonts w:ascii="Calibri" w:eastAsia="Times New Roman" w:hAnsi="Calibri" w:cs="Times New Roman"/>
          <w:b/>
          <w:bCs/>
          <w:color w:val="1C283D"/>
          <w:lang w:eastAsia="tr-TR"/>
        </w:rPr>
        <w:t xml:space="preserve">(Ek cümle:RG-21/8/2013-28742) </w:t>
      </w:r>
      <w:r w:rsidRPr="00EB5C29">
        <w:rPr>
          <w:rFonts w:ascii="Calibri" w:eastAsia="Times New Roman" w:hAnsi="Calibri" w:cs="Times New Roman"/>
          <w:color w:val="1C283D"/>
          <w:lang w:eastAsia="tr-TR"/>
        </w:rPr>
        <w:t xml:space="preserve">Söz konusu elektronik altyapı oluşturuluncaya kadar Kurumca gerekli görülmesi hâlinde, sigortalılık kontrolleri manuel yaptırılabilir ya da sigortalılık kontrollerine esas ilgili bilgi ve belgelerin Kuruma gönderilmesi istenebilir.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Bu maddenin uygulamasına ilişkin usul ve esaslar tebliğ ile düzenlenir.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Sigortalılığın sona ermesi ve bildirim yükümlülüğü</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14</w:t>
      </w:r>
      <w:r w:rsidRPr="00EB5C29">
        <w:rPr>
          <w:rFonts w:ascii="Calibri" w:eastAsia="Times New Roman" w:hAnsi="Calibri" w:cs="Times New Roman"/>
          <w:color w:val="1C283D"/>
          <w:lang w:eastAsia="tr-TR"/>
        </w:rPr>
        <w:t xml:space="preserve"> – (1) Kanunun 4 üncü maddesi birinci fıkrasının (a) bendi kapsamında sigortalı olanların sigortalılıkları hizmet akdinin sona erdiği tarihte sona erer ve bu tarih işverenleri tarafından,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(b) bendi kapsamında sigortalı sayılanlardan,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w:t>
      </w:r>
      <w:r w:rsidRPr="00EB5C29">
        <w:rPr>
          <w:rFonts w:ascii="Calibri" w:eastAsia="Times New Roman" w:hAnsi="Calibri" w:cs="Times New Roman"/>
          <w:b/>
          <w:bCs/>
          <w:color w:val="1C283D"/>
          <w:lang w:eastAsia="tr-TR"/>
        </w:rPr>
        <w:t>(Değişik:RG-16/6/2011-27966)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Ticari kazanç veya serbest meslek kazancı nedeniyle gerçek veya basit usulde gelir vergisi mükellefi olanların sigortalılıkları, bu mükellefiyetlerinin sona erdiği </w:t>
      </w:r>
      <w:r w:rsidRPr="00EB5C29">
        <w:rPr>
          <w:rFonts w:ascii="Calibri" w:eastAsia="Times New Roman" w:hAnsi="Calibri" w:cs="Times New Roman"/>
          <w:color w:val="1C283D"/>
          <w:lang w:eastAsia="tr-TR"/>
        </w:rPr>
        <w:lastRenderedPageBreak/>
        <w:t xml:space="preserve">tarih itibarıyla sona erer ve vergi mükellefiyeti terk işleminin tesis tarihinden itibaren iki ayı geçmemek üzere vergi mükellefinin işi bırakma işlemlerinin tekemmül ettirildiği tarihten itibaren vergi dairelerince ve sigortalılarca,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Gelir vergisinden muaf olanların sigortalılıkları esnaf ve sanatkâr sicil müdürlüklerindeki kayıtlarının silindiği tarihte sona erer ve bu tarih esnaf ve sanatkâr sicil müdürlüklerince ve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Kanunun 4 üncü maddesinin birinci fıkrasının (b) bendinin (2) numaralı alt bendine tabi olanlardan esnaf ve sanatkârlar odaları birliklerinden alacakları (Ek-2) muafiyet belgesi ile belgeleyerek on gün içinde Kuruma intikal ettirenlerin sigortalılıkları belgenin düzenlendiği tarihten, bu süreyi geçirenlerin sigortalılıkları ise belgenin Kurum kayıtlarına intikal ettiği tarihten itibaren, Kurumca ticaret sicil müdürlüklerinden alınan kayıtlardan resen tescili yapılanların Kurumca sigortalılık tescillerinin tebliğ edildiği tarihten itibaren 10 gün içerisinde esnaf ve sanatkârlar odaları birliklerinden alacakları ve resen tescil tarihinden geriye doğru en fazla 1 yıla ilişkin olmak üzere (Ek-2/A) muafiyet belgesi ile belgelemeleri ve belgenin düzenlenme tarihinden itibaren 1 ay içerisinde Kuruma ibraz etmeleri halinde muafiyetin başlangıç tarihi itibariyle sona erer, bu tarih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Şirket ortaklarından;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Kollektif şirket, adi komandit şirketlerin komandite ve komanditer ortakları ile donatma iştiraki ortaklarının sigortalılıkları vergi mükellefiyetlerinin bittiği tarihte sona erer ve bu tarih vergi dairelerince ve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Anonim şirketlerin yönetim kurulu üyesi olan ortaklarının sigortalılıkları bu görevlerinin bittiği tarihte sona erer ve bu tarih şirket yetkililerince ve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Limited şirket, sermayesi paylara bölünmüş komandit şirketlerin komandite ortaklarının sigortalılıkları hisse devrine ilişkin alınan ortaklar kurulu kararı ile hissenin devrine ilişkin tanzim edilen noter devir sözleşmesinin ve devrin pay defterine işlendiği sayfanın birer suretlerinin birlikte ibraz edilmesi veya hisse devri ticaret sicil memurluğuna tescil edilmiş ise ticaret sicil gazetesinde ilan edildiği nüshasının ibraz edilmesi kaydıyla ortaklar kurulu karar tarihi itibarıyla sona erer ve bu tarih, sigortalılar ve şirket yetkililerince,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İflasın açılmasına mahkemece karar verilen şirketlerin ortaklarının sigortalılıkları sigortalının talebi hâlinde mahkemenin karar tarihinde, sigortalının talebinin olmaması hâlinde ise mahkemece iflasın kapatılmasına karar verildiği tarihte sona erer ve bu tarih sigortalılar ve şirket yetkililerince,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 Tasfiyenin açılmasına mahkemece karar verilen şirketlerin ortaklarının sigortalılıkları sigortalının talebi hâlinde mahkemenin karar tarihinde sona erer, bu tarih sigortalılarca, sigortalının talebinin olmaması hâlinde tasfiye kurulu kararının ticaret sicil memurluğunca tescil edildiği tarihte sona erer ve bu tarih ticaret sicil memurluğunca ve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f) Tasfiyesine şirketin ortaklar kurulu tarafından karar verilen şirketlerin ortaklarının sigortalılıkları sigortalının talebi hâlinde tasfiyenin başlanmasına karar verildiği tarihte sona erer, bu tarih sigortalılarca, sigortalının talebinin olmaması hâlinde ise tasfiyenin sonuçlandığına ilişkin tasfiye kurulu kararının ticaret sicil memurluğunca tescil edildiği tarihte sona erer ve bu tarihler sigortalılarca ve ticaret sicil memurluklarınca,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g) Münfesih duruma düşen şirketlerin ortaklarının sigortalılıkları sigortalının talebi hâlinde şirketin münfesih duruma düştüğü tarih itibarıyla sona erer, bu tarih sigortalılarca, sigortalının </w:t>
      </w:r>
      <w:r w:rsidRPr="00EB5C29">
        <w:rPr>
          <w:rFonts w:ascii="Calibri" w:eastAsia="Times New Roman" w:hAnsi="Calibri" w:cs="Times New Roman"/>
          <w:color w:val="1C283D"/>
          <w:lang w:eastAsia="tr-TR"/>
        </w:rPr>
        <w:lastRenderedPageBreak/>
        <w:t>talebinin olmaması hâlinde münfesih duruma düşen şirketin tasfiyesinin sonuçlandığına dair tasfiye kurulu kararının ticaret sicil memurluğunca tescil edildiği tarihte sona erer ve bu tarihler sigortalılarca ve ticaret sicil memurluklarınca,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ğ) Mahkeme kararı ile iflasın, tasfiyenin açılmasına, ortaklar kurulu kararı ile tasfiyenin başlamasına veya münfesih duruma düşmesine karar verilen şirketlerin ortaklarından hizmet akdi ile çalışmaya başlayanların sigortalılıkları, çalışmaya başladıkları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tarihten bir gün öncesinden itibaren</w:t>
      </w:r>
      <w:r w:rsidRPr="00EB5C29">
        <w:rPr>
          <w:rFonts w:ascii="Calibri" w:eastAsia="Times New Roman" w:hAnsi="Calibri" w:cs="Times New Roman"/>
          <w:color w:val="1C283D"/>
          <w:lang w:eastAsia="tr-TR"/>
        </w:rPr>
        <w:t xml:space="preserve"> sona erer ve bu tarih sigortalılarca,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h) Gelir vergisinden muaf olarak sigortalılıkları devam ederken hizmet akdi ile çalışmaya başlayanların sigortalılıkları, çalışmaya başladıkları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tarihten bir gün öncesinden itibaren</w:t>
      </w:r>
      <w:r w:rsidRPr="00EB5C29">
        <w:rPr>
          <w:rFonts w:ascii="Calibri" w:eastAsia="Times New Roman" w:hAnsi="Calibri" w:cs="Times New Roman"/>
          <w:color w:val="1C283D"/>
          <w:lang w:eastAsia="tr-TR"/>
        </w:rPr>
        <w:t xml:space="preserve"> sona erer ve bu tarih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ı) Köy ve mahalle muhtarlarının sigortalılıkları muhtarlık görevinin bittiği tarihte sona erer ve bu tarih il ve ilçe mülki amirliklerince ve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i) Köy ve mahalle muhtarlarından Kanunun 4 üncü maddesinin birinci fıkrası (b) bendi kapsamında gelir vergisi mükellefi olanlar hariç, aynı zamanda hizmet akdi ile çalışmaya başlayanların sigortalılıkları, çalışmaya başladıkları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vertAlign w:val="superscript"/>
          <w:lang w:eastAsia="tr-TR"/>
        </w:rPr>
        <w:t xml:space="preserve"> </w:t>
      </w:r>
      <w:r w:rsidRPr="00EB5C29">
        <w:rPr>
          <w:rFonts w:ascii="Calibri" w:eastAsia="Times New Roman" w:hAnsi="Calibri" w:cs="Times New Roman"/>
          <w:color w:val="1C283D"/>
          <w:u w:val="single"/>
          <w:lang w:eastAsia="tr-TR"/>
        </w:rPr>
        <w:t>tarihten bir gün öncesinden itibaren</w:t>
      </w:r>
      <w:r w:rsidRPr="00EB5C29">
        <w:rPr>
          <w:rFonts w:ascii="Calibri" w:eastAsia="Times New Roman" w:hAnsi="Calibri" w:cs="Times New Roman"/>
          <w:color w:val="1C283D"/>
          <w:lang w:eastAsia="tr-TR"/>
        </w:rPr>
        <w:t xml:space="preserve"> sona erer ve bu tarih sigortalılarca,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j) Tarımda kendi adına ve hesabına bağımsız çalışanların sigortalılıkları tarımsal faaliyetin bittiği tarihte sona erer ve bu tarih ziraat odalarınca, ziraat odası bulunmayan yerlerde ise tarım il/ilçe müdürlüklerince ve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 Kanunun 4 üncü maddesinin birinci fıkrasının (b) bendinin (4) numaralı alt bendine tabi olanlardan ziraat odalarından, ziraat odalarının bulunmadığı yerlerde ise tarım il/ilçe müdürlüklerinden alacakları (Ek-2) muafiyet belgesi ile belgeleyerek on gün içinde Kuruma intikal ettirilenlerin sigortalılıkları belgenin düzenlendiği tarihten, bu süreyi geçirenlerin sigortalılıkları ise belgenin Kurum kayıtlarına intikal ettiği tarihten itibaren, Kurumca ziraat odalarından veya ziraat odalarının bulunmadığı yerlerde tarım il/ilçe müdürlüklerinden alınan kayıtlardan resen tescili yapılanların Kurumca sigortalılık tescillerinin tebliğ edildiği tarihten itibaren 10 gün içerisinde ziraat odalarından veya ziraat odalarının bulunmadığı yerlerde tarım il/ilçe müdürlüklerinden alacakları ve resen tescil tarihinden geriye doğru en fazla 1 yıla ilişkin olmak üzere (Ek-2/A) muafiyet belgesi ile belgelemeleri ve belgenin düzenlenme tarihinden itibaren 1 ay içerisinde Kuruma ibraz etmeleri halinde muafiyetin başlangıç tarihi itibariyle </w:t>
      </w:r>
      <w:r w:rsidRPr="00EB5C29">
        <w:rPr>
          <w:rFonts w:ascii="Calibri" w:eastAsia="Times New Roman" w:hAnsi="Calibri" w:cs="Times New Roman"/>
          <w:b/>
          <w:bCs/>
          <w:color w:val="1C283D"/>
          <w:lang w:eastAsia="tr-TR"/>
        </w:rPr>
        <w:t>(Ek ibare:RG-16/6/2011-27966)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b/>
          <w:bCs/>
          <w:color w:val="1C283D"/>
          <w:lang w:eastAsia="tr-TR"/>
        </w:rPr>
        <w:t xml:space="preserve"> </w:t>
      </w:r>
      <w:r w:rsidRPr="00EB5C29">
        <w:rPr>
          <w:rFonts w:ascii="Calibri" w:eastAsia="Times New Roman" w:hAnsi="Calibri" w:cs="Times New Roman"/>
          <w:color w:val="1C283D"/>
          <w:u w:val="single"/>
          <w:lang w:eastAsia="tr-TR"/>
        </w:rPr>
        <w:t>yahut 65 yaşını doldurması nedeniyle talepte bulunduğu tarihten itibaren</w:t>
      </w:r>
      <w:r w:rsidRPr="00EB5C29">
        <w:rPr>
          <w:rFonts w:ascii="Calibri" w:eastAsia="Times New Roman" w:hAnsi="Calibri" w:cs="Times New Roman"/>
          <w:color w:val="1C283D"/>
          <w:lang w:eastAsia="tr-TR"/>
        </w:rPr>
        <w:t xml:space="preserve"> sona erer, bu tarih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l) Herhangi bir yabancı ülkede ikamet eden ve o ülke mevzuatı kapsamında çalışmaya başlayan veya ikamet esasına bağlı olarak o ülke sosyal güvenlik sistemine dâhil olanların sigortalılıkları, çalışmaya veya ilgili ülke sosyal güvenlik sistemine dâhil oldukları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b/>
          <w:bCs/>
          <w:color w:val="1C283D"/>
          <w:lang w:eastAsia="tr-TR"/>
        </w:rPr>
        <w:t xml:space="preserve"> </w:t>
      </w:r>
      <w:r w:rsidRPr="00EB5C29">
        <w:rPr>
          <w:rFonts w:ascii="Calibri" w:eastAsia="Times New Roman" w:hAnsi="Calibri" w:cs="Times New Roman"/>
          <w:color w:val="1C283D"/>
          <w:u w:val="single"/>
          <w:lang w:eastAsia="tr-TR"/>
        </w:rPr>
        <w:t>tarihten bir gün öncesinden itibaren</w:t>
      </w:r>
      <w:r w:rsidRPr="00EB5C29">
        <w:rPr>
          <w:rFonts w:ascii="Calibri" w:eastAsia="Times New Roman" w:hAnsi="Calibri" w:cs="Times New Roman"/>
          <w:color w:val="1C283D"/>
          <w:lang w:eastAsia="tr-TR"/>
        </w:rPr>
        <w:t xml:space="preserve"> sona erer ve bu tarih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m) </w:t>
      </w:r>
      <w:r w:rsidRPr="00EB5C29">
        <w:rPr>
          <w:rFonts w:ascii="Calibri" w:eastAsia="Times New Roman" w:hAnsi="Calibri" w:cs="Times New Roman"/>
          <w:b/>
          <w:bCs/>
          <w:color w:val="1C283D"/>
          <w:lang w:eastAsia="tr-TR"/>
        </w:rPr>
        <w:t>(Değişik:RG-16/6/2011-27966)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6132 sayılı Kanuna tabi jokey ve antrenörlerin sigortalılıkları, lisansları yenilenmeyenler için lisanslı oldukları yılın sonunda sona erer ve bu tarih Türkiye Jokey Kulübü ve sigortalılarca,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4 üncü maddesinin birinci fıkrasının (c) bendi kapsamında sigortalı sayılanların sigortalılıkları; ölüm hâlinde veya aylık bağlanmasını gerektiren hâllerde, görev aylıklarının kesildiği tarihi, 8/6/1949 tarihli ve 5434 sayılı Kanunun 40 ıncı maddesinde belirtilen yaş hadleri ile sıhhi izin sürelerinin doldurulması hâlinde ise bu süre ve hadlerin doldurulduğu tarihleri takip eden </w:t>
      </w:r>
      <w:r w:rsidRPr="00EB5C29">
        <w:rPr>
          <w:rFonts w:ascii="Calibri" w:eastAsia="Times New Roman" w:hAnsi="Calibri" w:cs="Times New Roman"/>
          <w:color w:val="1C283D"/>
          <w:lang w:eastAsia="tr-TR"/>
        </w:rPr>
        <w:lastRenderedPageBreak/>
        <w:t>aybaşından, diğer hâllerde ise görevden ayrıldıkları tarihten itibaren sona erer ve bu tarih, sigortalı işe giriş bildirgesini düzenlemekle yükümlü olan idare tarafından,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Kanunun 5 inci maddesi gereği bazı sigorta kollarına tabi tutulanlardan: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Ceza infaz kurumları ile tutukevleri bünyesinde oluşturulan tesis, atölye ve benzeri ünitelerde çalıştırılan hükümlü ve tutukluların sigortalılığı çalışmalarının sona erdiği veya işlerine son verildikleri tarihten itibaren sona erer ve bu tarih, Ceza İnfaz Kurumları ile Tutukevleri İş Yurtları Kurumunca,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3308 sayılı Kanunda belirtilen aday çırak, çırak ve işletmelerde mesleki eğitim gören öğrenciler, meslek liselerinde okuyanlar, yüksek öğrenimleri sırasında </w:t>
      </w:r>
      <w:r w:rsidRPr="00EB5C29">
        <w:rPr>
          <w:rFonts w:ascii="Calibri" w:eastAsia="Times New Roman" w:hAnsi="Calibri" w:cs="Times New Roman"/>
          <w:b/>
          <w:bCs/>
          <w:color w:val="1C283D"/>
          <w:lang w:eastAsia="tr-TR"/>
        </w:rPr>
        <w:t xml:space="preserve">(Mülga ibare:RG-16/6/2011-27966)(6) (…) </w:t>
      </w:r>
      <w:r w:rsidRPr="00EB5C29">
        <w:rPr>
          <w:rFonts w:ascii="Calibri" w:eastAsia="Times New Roman" w:hAnsi="Calibri" w:cs="Times New Roman"/>
          <w:color w:val="1C283D"/>
          <w:lang w:eastAsia="tr-TR"/>
        </w:rPr>
        <w:t>staja tabi tutulan öğrencilerin sigortalılığı eğitim veya öğretimlerinin/staj sürelerinin bittiği tarihten itibaren sona erer ve bu tarih, eğitim ve öğretim gördükleri kurumlarca,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Harp malûlleri ile 3713 veya 2330 sayılı kanunlara göre vazife malûllüğü aylığı bağlanmış olanlardan Kanunun 4 üncü maddesinin birinci fıkrası kapsamında sigortalı olanların sigortalılıkları, sigortalı çalışmalarının sona erdiği tarihten itibaren sona erer ve bu tarih, işverenlerince,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Harp malûlleri ile 3713 veya 2330 sayılı kanunlara göre vazife malûllüğü aylığı bağlanmış olanlardan Kanunun 4 üncü maddesinin birinci fıkrasının (a) ve (b) bentleri kapsamında çalışanlardan uzun vadeli sigorta kollarına tabi olup bu sigorta kollarından çıkmak isteyenler hakkında isteklerine dair yazılı taleplerini takip eden ayın başından itibaren sadece iş kazası ve meslek hastalığı sigortası hükümleri uygulanmaya devam edilir ve bu tarih, işverenlerince,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on gün içinde Kuruma bildirilir.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4447 sayılı Kanun gereğince işsizlik ödeneği ve ilgili kanunları gereğince kısa çalışma ödeneğinden yararlandırılan kişiler için genel sağlık sigortası prim bilgileri, ödenek başlama ve bitiş tarihleri Türkiye İş Kurumu ile Kurum arasında oluşturulacak veri transferi yoluyla gerçekleştirilir.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Kanunun 6 ncı maddesinin birinci fıkrasının (l) bendi kapsamında olanlardan, çalışmakta iken bulunduğu ülkenin sosyal güvenlik kurumu ile irtibatlandırılanların, uluslararası sosyal güvenlik sözleşmeleri çerçevesinde, seçimini bu yönde kullananlar için sigortalandıkları tarihten itibaren; Kanunun 8 inci maddesi birinci fıkrasının (c) bendine göre kamu idarelerinin yurtdışı görevinde çalışanlar, görevlerinden ayrıldıkları tarihten itibaren, işverenlerince üç ay içinde Kuruma bildirilir.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Hastalık ve analık hükümlerinin uygulanmasında sigortalılık niteliği;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İlgili kanunlar gereği sigortalının ücretsiz izinli olması, greve iştirak etmesi veya işverenin lokavt ilan etmesi hâlinde, bu hâllerin sona ermesini,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Diğer hâllerde ise birinci fıkrada belirtilen tarihleri,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takip eden onuncu günden başlanarak yitirilmiş sayılır. Sigortalılığın sona ermesine ilişkin bildirimlerde bu husus göz önünde bulundurulur.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(8) Kanunun 4 üncü maddesinin birinci fıkrasının (b) bendi kapsamında olanların, meslek kuruluşlarına ya da vergi dairelerine olan yükümlülüklerini yerine getirmemiş olmaları, sigortalılığın sona ermesine ilişkin belge ya da bilginin verilmesine engel teşkil etmez.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(9)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vertAlign w:val="superscript"/>
          <w:lang w:eastAsia="tr-TR"/>
        </w:rPr>
        <w:t xml:space="preserve"> </w:t>
      </w:r>
      <w:r w:rsidRPr="00EB5C29">
        <w:rPr>
          <w:rFonts w:ascii="Calibri" w:eastAsia="Times New Roman" w:hAnsi="Calibri" w:cs="Times New Roman"/>
          <w:color w:val="1C283D"/>
          <w:lang w:eastAsia="tr-TR"/>
        </w:rPr>
        <w:t>Sigortalının Kanunun 4 üncü maddesinin birinci fıkrasının (a) ve (b) bentlerinde yer alan sigortalılık statüleri ile (c) bendinde yer alan sigortalılık statüsüne aynı anda tabi olacak şekilde Kanun kapsamına girmesi halinde öncelikle (c) bendi kapsamında, (a) ve (b) bentlerinde yer alan sigortalılık statülerine tabi olacak şekilde Kanun kapsamına girmesi halinde ise (a) bendi kapsamında sigortalı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(10)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vertAlign w:val="superscript"/>
          <w:lang w:eastAsia="tr-TR"/>
        </w:rPr>
        <w:t xml:space="preserve"> </w:t>
      </w:r>
      <w:r w:rsidRPr="00EB5C29">
        <w:rPr>
          <w:rFonts w:ascii="Calibri" w:eastAsia="Times New Roman" w:hAnsi="Calibri" w:cs="Times New Roman"/>
          <w:color w:val="1C283D"/>
          <w:lang w:eastAsia="tr-TR"/>
        </w:rPr>
        <w:t xml:space="preserve">Sigortalılık hallerinin çakışması nedeniyle Kanunun 4 üncü maddesinin birinci fıkrasının (a) bendi kapsamındaki sigortalılığı esas alınanlar, yazılı talepte bulunmak ve Kanunun 82 nci maddesine göre belirlenen prime esas kazanç alt sınırı ve üst sınırına ilişkin hükümler saklı olmak kaydıyla, esas alınmayan (b) bendi kapsamındaki sigortalılığından dolayı talep tarihinden itibaren prim ödeyebilirler. Bu fıkra hükümlerine göre ödeme talebinde bulunulduğu halde ait olduğu ayı izleyen ayın sonuna kadar (b) bendi statüsünde primlerini ödemeyenlerin ödeme hakkı düşer. Bu şekilde ödenen primler; iş kazası ve meslek hastalığı sigortasından sağlanan haklar yönünden, 4 üncü maddenin birinci fıkrasının (b) bendi kapsamında sigortalılık statüsünde, kısa vadeli sigorta kollarından sağlanan diğer yardımlar ile uzun vadeli sigorta kollarından sağlanan yardımlar yönünden ise 4 üncü maddenin birinci fıkrasının (a) bendi kapsamında sigortalılık statüsünde değerlendirilir.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(11)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Kanunun 4 üncü maddesinin birinci fıkrasının (b) bendinin (4) numaralı alt bendi ile aynı maddenin birinci fıkrasının (b) bendindeki diğer sigortalılık statülerine aynı anda tabi olacak şekilde çalışılması durumunda, (b) bendinin (4) numaralı alt bendi dışındaki diğer sigortalılık durumu dikkate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(12)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 xml:space="preserve">(4) </w:t>
      </w:r>
      <w:r w:rsidRPr="00EB5C29">
        <w:rPr>
          <w:rFonts w:ascii="Calibri" w:eastAsia="Times New Roman" w:hAnsi="Calibri" w:cs="Times New Roman"/>
          <w:color w:val="1C283D"/>
          <w:lang w:eastAsia="tr-TR"/>
        </w:rPr>
        <w:t>Kanunun 4 üncü maddesinin birinci fıkrasının (b) bendi kapsamında sayılanlar, kendilerine ait veya ortak oldukları işyerlerinden dolayı, Kanunun 4 üncü maddesinin birinci fıkrasının (a) bendi kapsamında sigortalı olamayacaklarından bu durumda olanlar hakkında dokuzuncu ve onuncu fıkralarda yer alan hükümler uygulanmaz.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Sigortalıların Tescili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Sigortalı işe giriş bildirgesi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15</w:t>
      </w:r>
      <w:r w:rsidRPr="00EB5C29">
        <w:rPr>
          <w:rFonts w:ascii="Calibri" w:eastAsia="Times New Roman" w:hAnsi="Calibri" w:cs="Times New Roman"/>
          <w:color w:val="1C283D"/>
          <w:lang w:eastAsia="tr-TR"/>
        </w:rPr>
        <w:t xml:space="preserve"> – (1) Bu Yönetmeliğin 11 inci maddesinde belirtilen sigortalılık başlangıcı ile ilgili bildirim yükümlülüğü, Kanunun 4 üncü maddesinin birinci fıkrasının; (a) ve (b) bentlerine tabi olanlar için Ek-4, (c) bendine tabi olanlar için ise Ek-4/A’da bulunan sigortalı işe giriş bildirgelerinin, Kuruma e-sigorta ile verilmesiyle yerine getirilir. Sigortalı işe giriş bildirgesi dışında, başka biçimlerde yapılan bildirimler geçerli sayılmaz.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Süresi içinde veya sonradan elden veya posta yoluyla gönderilen sigortalı işe giriş bildirgeleri Kurum gelen evrak kaydına alındıktan sonra sigortalıların tescil işlemleri sonuçlandırılır.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 tescili ve sosyal güvenlik sicil numarası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16</w:t>
      </w:r>
      <w:r w:rsidRPr="00EB5C29">
        <w:rPr>
          <w:rFonts w:ascii="Calibri" w:eastAsia="Times New Roman" w:hAnsi="Calibri" w:cs="Times New Roman"/>
          <w:color w:val="1C283D"/>
          <w:lang w:eastAsia="tr-TR"/>
        </w:rPr>
        <w:t xml:space="preserve"> – (1) Sigortalılar, Kuruma verilen ilk veya tekrar sigortalı işe giriş bildirgelerine göre Türkiye Cumhuriyeti kimlik numaraları ile bilgisayar ortamında tutulan tescil kütüğüne kayıt edilir. Türkiye Cumhuriyeti kimlik numarası, aynı zamanda sigortalıların sosyal güvenlik sicil numarasını </w:t>
      </w:r>
      <w:r w:rsidRPr="00EB5C29">
        <w:rPr>
          <w:rFonts w:ascii="Calibri" w:eastAsia="Times New Roman" w:hAnsi="Calibri" w:cs="Times New Roman"/>
          <w:color w:val="1C283D"/>
          <w:lang w:eastAsia="tr-TR"/>
        </w:rPr>
        <w:lastRenderedPageBreak/>
        <w:t xml:space="preserve">oluşturur. Sigortalıların tescil, hizmet ve her türlü bilgisayar kayıtları ile diğer sosyal sigorta işlemleri, sosyal güvenlik sicil numarası altında tutulur.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Yabancı uyruklulara Nüfus ve Vatandaşlık İşleri Genel Müdürlüğünce verilecek kimlik numaraları aynı zamanda bunlar için sosyal güvenlik sicil numarası olarak kullanılır.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 sicil dosyaları elektronik arşivi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17</w:t>
      </w:r>
      <w:r w:rsidRPr="00EB5C29">
        <w:rPr>
          <w:rFonts w:ascii="Calibri" w:eastAsia="Times New Roman" w:hAnsi="Calibri" w:cs="Times New Roman"/>
          <w:color w:val="1C283D"/>
          <w:lang w:eastAsia="tr-TR"/>
        </w:rPr>
        <w:t xml:space="preserve"> – (1) Sigortalılarla ilgili Kurum dışından alınan veya Kurumca düzenlenen kâğıt ortamındaki belgelerden gerekli görülenlerin muhafazası ve bu belgelere erişimi sağlamak üzere elektronik arşiv oluşturulur. Bunlara Kurumca belirlenen usullerle birer numara 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Sigortalıların re’sen tescili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18</w:t>
      </w:r>
      <w:r w:rsidRPr="00EB5C29">
        <w:rPr>
          <w:rFonts w:ascii="Calibri" w:eastAsia="Times New Roman" w:hAnsi="Calibri" w:cs="Times New Roman"/>
          <w:color w:val="1C283D"/>
          <w:lang w:eastAsia="tr-TR"/>
        </w:rPr>
        <w:t xml:space="preserve"> – (1) Kanun kapsamında sigortalı olması gerektiği halde;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Kurumun denetim ve kontrolle görevli memurlarınca fiilen yapılan denetimler veya işyeri kayıtlarından yapılan tespitler ya da kamu idarelerinin denetim elemanlarınca kendi mevzuatları gereğince yapacakları soruşturma, denetim ve incelemeler veya kamu kurum ve kuruluşları ile 5411 sayılı Kanun kapsamındaki kuruluşlar tarafından düzenlenen </w:t>
      </w:r>
      <w:r w:rsidRPr="00EB5C29">
        <w:rPr>
          <w:rFonts w:ascii="Calibri" w:eastAsia="Times New Roman" w:hAnsi="Calibri" w:cs="Times New Roman"/>
          <w:b/>
          <w:bCs/>
          <w:color w:val="1C283D"/>
          <w:lang w:eastAsia="tr-TR"/>
        </w:rPr>
        <w:t xml:space="preserve">(Ek ibare:RG-21/8/2013-28742) </w:t>
      </w:r>
      <w:r w:rsidRPr="00EB5C29">
        <w:rPr>
          <w:rFonts w:ascii="Calibri" w:eastAsia="Times New Roman" w:hAnsi="Calibri" w:cs="Times New Roman"/>
          <w:color w:val="1C283D"/>
          <w:u w:val="single"/>
          <w:lang w:eastAsia="tr-TR"/>
        </w:rPr>
        <w:t>ve sadece beyan esasına dayanmayan</w:t>
      </w:r>
      <w:r w:rsidRPr="00EB5C29">
        <w:rPr>
          <w:rFonts w:ascii="Calibri" w:eastAsia="Times New Roman" w:hAnsi="Calibri" w:cs="Times New Roman"/>
          <w:color w:val="1C283D"/>
          <w:lang w:eastAsia="tr-TR"/>
        </w:rPr>
        <w:t xml:space="preserve"> belge veya alınan bilgiler sonucu,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Kanunun 8 inci maddesinin yedinci fıkrasına göre kamu idareleri ile Kanunun 100 üncü maddesine göre 5411 sayılı Kanun kapsamındaki kuruluşlar, döner sermayeli kuruluşlar, diğer gerçek ve tüzel kişilerden doğrudan kamu idareleri ile kanunla kurulan kurum ve kuruluşlarla yapılan protokoller çerçevesinde alınan </w:t>
      </w:r>
      <w:r w:rsidRPr="00EB5C29">
        <w:rPr>
          <w:rFonts w:ascii="Calibri" w:eastAsia="Times New Roman" w:hAnsi="Calibri" w:cs="Times New Roman"/>
          <w:b/>
          <w:bCs/>
          <w:color w:val="1C283D"/>
          <w:lang w:eastAsia="tr-TR"/>
        </w:rPr>
        <w:t xml:space="preserve">(Ek ibare:RG-21/8/2013-28742) </w:t>
      </w:r>
      <w:r w:rsidRPr="00EB5C29">
        <w:rPr>
          <w:rFonts w:ascii="Calibri" w:eastAsia="Times New Roman" w:hAnsi="Calibri" w:cs="Times New Roman"/>
          <w:color w:val="1C283D"/>
          <w:u w:val="single"/>
          <w:lang w:eastAsia="tr-TR"/>
        </w:rPr>
        <w:t>ve sadece beyan esasına dayanmayan</w:t>
      </w:r>
      <w:r w:rsidRPr="00EB5C29">
        <w:rPr>
          <w:rFonts w:ascii="Calibri" w:eastAsia="Times New Roman" w:hAnsi="Calibri" w:cs="Times New Roman"/>
          <w:color w:val="1C283D"/>
          <w:lang w:eastAsia="tr-TR"/>
        </w:rPr>
        <w:t xml:space="preserve"> bilgiler sonucu,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Hizmet tespitine ilişkin kesinleşen yargı kararlarına göre,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Kuruma bildirilmediği tespit edilenlerin,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8/5/1985 tarihli ve 3201 sayılı Yurtdışında Bulunan Türk Vatandaşlarının Yurtdışında Geçen Sürelerinin Sosyal Güvenlikleri Bakımından Değerlendirilmesi Hakkında Kanun uyarınca yapılan hizmet borçlanması talebinde bulunanlardan, Türkiye’de Kanuna veya Kanunla yürürlükten kaldırılan sosyal güvenlik kanunlarına tabi hizmetleri bulunmayanların,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tescil işlemleri Kurumca re’sen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Sigortalıların yersiz tescili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19</w:t>
      </w:r>
      <w:r w:rsidRPr="00EB5C29">
        <w:rPr>
          <w:rFonts w:ascii="Calibri" w:eastAsia="Times New Roman" w:hAnsi="Calibri" w:cs="Times New Roman"/>
          <w:color w:val="1C283D"/>
          <w:lang w:eastAsia="tr-TR"/>
        </w:rPr>
        <w:t xml:space="preserve"> – (1) Kanuna göre sigortalılık niteliği taşımadığı hâlde, gerçeğe aykırı olarak bildirim yapıldığı tespit edilen tescil kayıtları iptal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ÜÇÜNCÜ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 Hizmet Kayıtları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 hizmet kayıtlarının oluşturulması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MADDE 20</w:t>
      </w:r>
      <w:r w:rsidRPr="00EB5C29">
        <w:rPr>
          <w:rFonts w:ascii="Calibri" w:eastAsia="Times New Roman" w:hAnsi="Calibri" w:cs="Times New Roman"/>
          <w:color w:val="1C283D"/>
          <w:lang w:eastAsia="tr-TR"/>
        </w:rPr>
        <w:t xml:space="preserve"> – (1) Kısa ve uzun vadeli sigorta kolları ile genel sağlık sigortası kapsamında bulunan sigortalı veya hak sahiplerine yapılacak ödemeler ile bağlanacak gelir ve aylıklardan, genel sağlık sigortası yardımlarından yararlanma şartlarının oluşup oluşmadığı, bu ödemeler ile gelir ve aylık miktarları, bilgisayar ortamında her bir sigortalı için oluşturulan hizmet kütüğündeki kayıtlar kullanılarak belirlenir. </w:t>
      </w:r>
      <w:r w:rsidRPr="00EB5C29">
        <w:rPr>
          <w:rFonts w:ascii="Calibri" w:eastAsia="Times New Roman" w:hAnsi="Calibri" w:cs="Times New Roman"/>
          <w:b/>
          <w:bCs/>
          <w:color w:val="1C283D"/>
          <w:lang w:eastAsia="tr-TR"/>
        </w:rPr>
        <w:t xml:space="preserve">(Mülga cümle:RG-17/4/2012-28267) (…)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Hizmet kayıtları, sigortalıların zorunlu sigorta kapsamındaki çalışmalarına, yurt içi ve yurt dışı hizmet borçlanmalarına, isteğe bağlı sigorta kapsamındaki sürelere ait giriş ve çıkış tarihlerini, prim ödeme gün sayılarını ve prime esas kazançları ile diğer bilgileri kapsar.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Sigortalı hizmet kayıtları, Kanunun 4 üncü maddesi birinci fıkrasının (a) ve (c) bendi kapsamındaki sigortalılar için aylık prim ve hizmet belgesinde yer alan bilgilerin, Kanunun 4 üncü maddesi birinci fıkrasının (b) bendi kapsamındaki sigortalıların sigortalılığa esas kayıtlarının, hizmet borçlanması yapan veya isteğe bağlı sigortaya devam eden sigortalılar için ise prim tahsilat bilgilerinin, bilgi işlem ortamına aktarılması suretiyle oluşturulur.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 tescil ve hizmet kayıtları arasında mutabakat sağlanması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21</w:t>
      </w:r>
      <w:r w:rsidRPr="00EB5C29">
        <w:rPr>
          <w:rFonts w:ascii="Calibri" w:eastAsia="Times New Roman" w:hAnsi="Calibri" w:cs="Times New Roman"/>
          <w:color w:val="1C283D"/>
          <w:lang w:eastAsia="tr-TR"/>
        </w:rPr>
        <w:t xml:space="preserve"> – (1) Tescil kaydı bulunmayan bir kimse adına hizmet kaydı oluşturulmaz. Tescil ve hizmet kayıtlarındaki sigortalının adı, soyadı, sosyal güvenlik sicil numarası gibi ortak bilgilerde mutabakat sağlanmadan hizmet kayıtlarına bilgi girişi yapılmaz veya bilgi aktarılmaz.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Kayıtların güncel ve doğru tutulması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22</w:t>
      </w:r>
      <w:r w:rsidRPr="00EB5C29">
        <w:rPr>
          <w:rFonts w:ascii="Calibri" w:eastAsia="Times New Roman" w:hAnsi="Calibri" w:cs="Times New Roman"/>
          <w:color w:val="1C283D"/>
          <w:lang w:eastAsia="tr-TR"/>
        </w:rPr>
        <w:t xml:space="preserve"> – (1) Sigortalı hizmet kayıtlarının doğru, güncel ve eksiksiz oluşturulması esastır. Bu amaçla;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Sigortalının adı, soyadı ve sosyal güvenlik sicil numarası bulunmayan veya bulunduğu hâlde önceki hizmet kayıtları ile mutabakatı sağlanamayan bilgiler, prime esas kazancın alt ve üst sınırları dışında kalan miktarlar, işe giriş ve çıkış tarihleri ile tutarlı olmayan prim ödeme gün sayıları, doğrusu tespit edilmeden veya eksiği tamamlanmadan hizmet kayıtlarına aktarılmaz.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Bir sigortalı adına ayda 30’u, yılda 360’ı aşan prim ödeme gün sayısı bulunan veya başka bir sigortalının hizmetini gösteren hizmet kaydı oluşturulmaz.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Hizmet kayıtlarının paylaşımı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23</w:t>
      </w:r>
      <w:r w:rsidRPr="00EB5C29">
        <w:rPr>
          <w:rFonts w:ascii="Calibri" w:eastAsia="Times New Roman" w:hAnsi="Calibri" w:cs="Times New Roman"/>
          <w:color w:val="1C283D"/>
          <w:lang w:eastAsia="tr-TR"/>
        </w:rPr>
        <w:t xml:space="preserve"> – (1) Kurumla bir yazışma yapılmadan üretilecek barkodlu çıktı alınarak resmî belge olarak kullanılmak üzere, sigortalı hizmet kayıtları, Kurumun internet sayfası üzerinden sigortalı, işveren, kamu idaresi, meslek kuruluşları ile diğer kişi ve kuruluşların paylaşımına açılabilir.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Hizmet kaydı paylaşımında yer alacak bilgilerin kapsamını belirlemeye Kurum yetkilidir.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Sigortalı dışında, birinci fıkrada belirtilen kişi, kurum ve kuruluşların hizmet kayıtlarının resmî bir belge ile bildirilmesine ilişkin yazılı başvurular, ayrıca Kurumca cevaplandırılmaz. Ancak, hizmet kayıtları ile ilgili tereddütlü konular hakkında, yazılı talepte bulunulması hâlinde, yazışma yoluyla gerekli bilgi 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Hizmet kayıtlarının düzeltilmesi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24</w:t>
      </w:r>
      <w:r w:rsidRPr="00EB5C29">
        <w:rPr>
          <w:rFonts w:ascii="Calibri" w:eastAsia="Times New Roman" w:hAnsi="Calibri" w:cs="Times New Roman"/>
          <w:color w:val="1C283D"/>
          <w:lang w:eastAsia="tr-TR"/>
        </w:rPr>
        <w:t xml:space="preserve"> – (1) Kurumca hizmet kayıtları;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a) Kurumun denetim ve kontrolle görevli memurlarınca veya kamu idarelerinin denetim elemanlarınca düzenlenen raporlarda gerçeğe aykırı hizmet kazandırıldığının veya hatalı ve eksik kayıt bulunduğunun tespit edilmesi,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Sigortalının prime esas kazançları, gün sayıları ve prim tahsilatına ilişkin bilgilerin hatalı veya eksik aktarıldığının tespit edilmesi,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Kesinleşen yargı kararları ile sigortalıya hizmet kazandırılması veya Kurum kayıtlarında var olan hizmet veya prime esas kazançların yeniden belirlenmesi,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hallerinde düzeltilir, iptal edilir veya yeni kayıt oluşturulur.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Birinci fıkra gereğince, hizmet kayıtlarında yapılacak güncelleme, iptal ve yeni kayıt oluşturma işlemleri, ünite amirinden alınacak olur üzerine, konu ile ilgili bilgisayara giriş yetkisi verilen ünite personelince yerine getirilir. Bu şekilde güncellenen bilgisayar kayıtları, her gün alınacak çalışma listeleri ile karşılaştırılarak mutabakatı sağlandıktan sonra, eski ve yeni kayıtlara ait hizmet dökümlerinin onaylı birer örneği sigortalıların dosyalarında muhafaza edilir. Ancak birinci fıkra (b) bendi gereğince hizmet kayıtlarında yapılacak iptal ve yeni kayıt oluşturma işlemleri, üyeleri Kurumca belirlenecek komisyon kararına göre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 işten ayrılış bildirgesi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25</w:t>
      </w:r>
      <w:r w:rsidRPr="00EB5C29">
        <w:rPr>
          <w:rFonts w:ascii="Calibri" w:eastAsia="Times New Roman" w:hAnsi="Calibri" w:cs="Times New Roman"/>
          <w:color w:val="1C283D"/>
          <w:lang w:eastAsia="tr-TR"/>
        </w:rPr>
        <w:t xml:space="preserve"> – (1) Sigortalılığın sona ermesine ilişkin bildirimler, Kanunun 4 üncü maddesi birinci fıkrasının (a) ve (b) bentlerine tabi olanlar için Ek-5, (c) bendine tabi olanlar için ise Ek-5/A’da bulunan sigortalı işten ayrılış bildirgesiyle sigortalılığın sona ermesini takip eden on gün içinde e-sigorta ile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(a) bendine tabi sigortalılardan naklen ve hizmet akdi sona ermeden aynı işverenin aynı ya da başka ünitede tescil edilmiş diğer bir işyerinde çalışmak üzere işten ayrılanlar için veya işyerinin aynı il içinde başka bir ünitenin görev bölgesine nakledilmesi halinde eski işyeri numarası üzerinden yasal süresi dışında verilen sigortalı işten ayrılış bildirgesi de süresinde verilmiş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4 üncü maddesi birinci fıkrası (b) bendi kapsamındaki sigortalılardan sigortalı işten ayrılış bildirgesini kâğıt ortamında verenler için, sigortalılığın sona ermesini takip eden on gün içinde sigortalı işten ayrılış bildirgesi iki nüsha düzenlenir. Biri düzenleyen kuruluşta kalır, diğeri ilgili üniteye gönderilir.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Yasal süresi dolmadığı için henüz Kuruma verilmeyen aylık prim ve hizmet belgesinde yer alacak sigortalı çalışmalarının Kurumca bilinmesini gerektiren diğer hâllerde de bu madde gereğince işlem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Kanunun 4 üncü maddesi birinci fıkrası (c) bendine göre sigortalı sayılanlardan, yer değiştirme suretiyle bir kurumdan diğer bir kuruma nakledilenler hakkında sigortalı işe giriş bildirgesi ve sigortalı işten ayrılış bildirgesi ile gerekli bildirimler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Kanunun 8 inci maddesinin birinci fıkrasının (c) ve 9 uncu maddesinin birinci fıkrasının (e) bendinde belirtilenlerin sigortalılığının sona ermesine ilişkin bildirimler üç aylık süre içinde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w:t>
      </w:r>
      <w:r w:rsidRPr="00EB5C29">
        <w:rPr>
          <w:rFonts w:ascii="Calibri" w:eastAsia="Times New Roman" w:hAnsi="Calibri" w:cs="Times New Roman"/>
          <w:b/>
          <w:bCs/>
          <w:color w:val="1C283D"/>
          <w:lang w:eastAsia="tr-TR"/>
        </w:rPr>
        <w:t xml:space="preserve">(Ek:RG-21/8/2013-28742) </w:t>
      </w:r>
      <w:r w:rsidRPr="00EB5C29">
        <w:rPr>
          <w:rFonts w:ascii="Calibri" w:eastAsia="Times New Roman" w:hAnsi="Calibri" w:cs="Times New Roman"/>
          <w:color w:val="1C283D"/>
          <w:lang w:eastAsia="tr-TR"/>
        </w:rPr>
        <w:t xml:space="preserve">4857 sayılı Kanunun 21 inci maddesine istinaden iş mahkemelerince veya özel hakem tarafından verilen kararlar uyarınca, göreve iadesine karar verilen </w:t>
      </w:r>
      <w:r w:rsidRPr="00EB5C29">
        <w:rPr>
          <w:rFonts w:ascii="Calibri" w:eastAsia="Times New Roman" w:hAnsi="Calibri" w:cs="Times New Roman"/>
          <w:color w:val="1C283D"/>
          <w:lang w:eastAsia="tr-TR"/>
        </w:rPr>
        <w:lastRenderedPageBreak/>
        <w:t>sigortalı personelin kesinleşen mahkeme veya özel hakem kararının tebliğinden itibaren işverenin işçiyi işe başlatmaması halinde sigortalı personelin işe başlamak için işverene yaptığı başvurusuna ilişkin tebligatın alındığı tarihin içinde bulunduğu ayı takip eden ayın sonuna kadar verilen sigortalı işten ayrılış bildirgesi yasal süresinde verilmiş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Hizmetlerin tespiti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26</w:t>
      </w:r>
      <w:r w:rsidRPr="00EB5C29">
        <w:rPr>
          <w:rFonts w:ascii="Calibri" w:eastAsia="Times New Roman" w:hAnsi="Calibri" w:cs="Times New Roman"/>
          <w:color w:val="1C283D"/>
          <w:lang w:eastAsia="tr-TR"/>
        </w:rPr>
        <w:t xml:space="preserve"> – (1) Kurumun denetim ve kontrolle görevli memurlarınca, işyeri kayıtlarının incelenmesi sonucunda yapılan tespitlerden çalıştığı belirlendiği hâlde, hizmetleri Kuruma bildirilmediği veya eksik bildirildiği saptanan sigortalıların geriye yönelik hizmetleri dikkate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Kurumun denetim ve kontrolle görevli memurlarının işyerinde yaptıkları durum tespiti sırasında, sigortalı, işyerinde çalışan diğer sigortalılar, işyeri mahallinde bulunanlar veya işveren beyanına dayanılarak yaptıkları ve tespit tarihinden önceki bir yıllık süreye ilişkin hizmetler de sigortalılıkta dikkate alınır. </w:t>
      </w:r>
      <w:r w:rsidRPr="00EB5C29">
        <w:rPr>
          <w:rFonts w:ascii="Calibri" w:eastAsia="Times New Roman" w:hAnsi="Calibri" w:cs="Times New Roman"/>
          <w:b/>
          <w:bCs/>
          <w:color w:val="1C283D"/>
          <w:lang w:eastAsia="tr-TR"/>
        </w:rPr>
        <w:t>(Ek cümle:RG-17/4/2012-28267)</w:t>
      </w:r>
      <w:r w:rsidRPr="00EB5C29">
        <w:rPr>
          <w:rFonts w:ascii="Calibri" w:eastAsia="Times New Roman" w:hAnsi="Calibri" w:cs="Times New Roman"/>
          <w:color w:val="1C283D"/>
          <w:lang w:eastAsia="tr-TR"/>
        </w:rPr>
        <w:t xml:space="preserve"> Bir yıllık süreyi aşan sigortalı çalışmalar ise her zaman düzenlenebilir nitelikte olmayan kanunen geçerli kayıt ve belgeler ile kanıtlanmak şartıyla dikkate alınabilir.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Kamu idarelerinin denetim elemanlarınca yapılan denetimler sonucu belirlenen ve Kuruma bildirilen sigortalı çalışmalar üzerine, ilgili mevzuat uyarınca gerekli işlemler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ÜÇÜNCÜ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İşyerlerinin Tescili</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İşyerinin Bildirilmesi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İşyeri bildirgesi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27</w:t>
      </w:r>
      <w:r w:rsidRPr="00EB5C29">
        <w:rPr>
          <w:rFonts w:ascii="Calibri" w:eastAsia="Times New Roman" w:hAnsi="Calibri" w:cs="Times New Roman"/>
          <w:color w:val="1C283D"/>
          <w:lang w:eastAsia="tr-TR"/>
        </w:rPr>
        <w:t xml:space="preserve"> – (1) İşyerinde, Kanunun 4 üncü maddesinin birinci fıkrasının (a) bendi veya (c) bendi kapsamında sigortalı çalıştıran, sigortalı çalıştırılan bir işyerini devir alan ya da bu nitelikte işyeri kendisine intikal eden işveren, Kanunun 11 inci maddesinde belirtilen sürelerde vermekle yükümlü olduğu örneği Ek-6 ve Ek-6/A’da bulunan işyeri bildirgesini Kuruma e-sigorta ile göndermek zorundadır. Şu kadar ki, Kanunun 4 üncü maddesinin birinci fıkrasının (a) bendi kapsamında sigortalı çalıştıran işverenlerce düzenlenecek işyeri bildirgelerinin e-sigorta ile alınması sağlanıncaya kadar, Kanunun 11 inci maddesinde belirtilen sürelerde Kuruma elden verilir veya posta yoluyla gönderilir.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Aynı işverenin, birden fazla özel ya da ihale konusu iş alması, işyeri kurması veya devir alması yahut kendisine intikal etmesi hâlinde her işyeri için ayrı işyeri bildirgesi düzenlenir.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Aynı işverenlere ait olup, aynı işkolunda bulunan birden fazla kara veya deniz yahut hava ulaştırma araçlarına tek sicil numarası 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(4) Kanunun 90 ıncı maddesine göre ihale yoluyla yapılan işlerin konsorsiyum şeklinde üstlenilmesi hâlinde, konsorsiyumu oluşturan üstlenicilerin her birine müstakilen istihkak ödenmesi ve bu üstleniciler tarafından idareye ayrı ayrı teminat verilmiş olması kaydıyla üstlenicilerin her birine, verecekleri işyeri bildirgelerine istinaden Kurumca ayrı ayrı sicil numarası verilebilir. İhale konusu işin iş ortaklığı şeklinde üstlenilmesi durumunda ise, işyeri, iş ortaklığı adına ve tek işyeri sicil numarası verilerek tescil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Şirketlerin kuruluş aşamasında sigortalı çalıştırmaya başlayacağı tarihi ve çalıştırılacak sigortalı sayısını ticaret sicil memurluklarına bildirmesi üzerine, ticaret sicil memurluklarınca ilgili üniteye gönderilecek bu bildirime istinaden, işyeri ünitece tescil edilir. Bu durumda şirketlerce ayrıca işyeri bildirgesi düzenlenmez.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Esas işin ayrıntısı veya tamamlayıcısı niteliğinde olan ve sigortalıları birbirine karışmayan işlerin ayrı ve bağımsız olarak yürütüldüğü yerler de bağımsız işyeri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Tek ihale ile birden fazla ünitenin görev alanına giren bir işin yapılması hâlinde, istihkaklarının bir ödenmesi ve teminatlarının tek olması şartıyla, işe ilk başlanılan yeri çevresine alan ünitece tek işyeri sicil numarası verilebilir. Aynı anda birden fazla ünitenin görev alanlarında işe başlanılması halinde, hangi üniteden tek işyeri sicil numarası alınacağı işverenin talebine göre belirlenir. İşverence, ilgisi bulunan diğer ünitelere yazılı olarak bilgi verilir.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Aynı işveren tarafından yaptırılan ve birden fazla yapı ruhsatı bulunan özel nitelikteki bina inşaatı işyerlerinde, parsellerinin bitişik ya da yakın olması ve sigortalıların birbirine karışması şartıyla inşaatların tek sicil numarasında yürütülmesine ünitece izin verilebilir.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Süresi içinde verilmeyip sonradan verilecek işyeri bildirgesi, Kurumca aksi kararlaştırılmadığı sürece kağıt ortamında elden veya posta yoluyla Kuruma verilir.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İşyeri sicil numarası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28</w:t>
      </w:r>
      <w:r w:rsidRPr="00EB5C29">
        <w:rPr>
          <w:rFonts w:ascii="Calibri" w:eastAsia="Times New Roman" w:hAnsi="Calibri" w:cs="Times New Roman"/>
          <w:color w:val="1C283D"/>
          <w:lang w:eastAsia="tr-TR"/>
        </w:rPr>
        <w:t xml:space="preserve"> – (1) Kanunun 4 üncü maddesinin birinci fıkrasının (a) bendi gereğince sigortalı çalıştırılan işyerine; Kurumca ‘Mahiyet kodu’, ‘İşkolu kodu’, ‘Ünite kodu’, ‘Sıra numarası’, ‘İl kodu’, ‘İlçe kodu’ ve ‘Kontrol numarası’nı ihtiva eden bir işyeri sicil numarası verilir ve bu numara işverene tebliğ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Mahiyet kodu; yapılan işin özel veya kamu sektörüne ait daimi veya geçici olduğunu belirtmeye yönelik olup tek hane rakamdan ibarettir. ‘1’ rakamı kamu sektörüne ait devamlı işyerlerini, ‘2’ rakamı özel sektöre ait devamlı işyerlerini, ‘3’ rakamı kamu sektörüne ait geçici işyerlerini, ‘4’ rakamı özel sektöre ait geçici işyerlerini ifade eder.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w:t>
      </w: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(12)</w:t>
      </w:r>
      <w:r w:rsidRPr="00EB5C29">
        <w:rPr>
          <w:rFonts w:ascii="Calibri" w:eastAsia="Times New Roman" w:hAnsi="Calibri" w:cs="Times New Roman"/>
          <w:b/>
          <w:bCs/>
          <w:color w:val="1C283D"/>
          <w:lang w:eastAsia="tr-TR"/>
        </w:rPr>
        <w:t xml:space="preserve"> </w:t>
      </w:r>
      <w:r w:rsidRPr="00EB5C29">
        <w:rPr>
          <w:rFonts w:ascii="Calibri" w:eastAsia="Times New Roman" w:hAnsi="Calibri" w:cs="Times New Roman"/>
          <w:color w:val="1C283D"/>
          <w:lang w:eastAsia="tr-TR"/>
        </w:rPr>
        <w:t xml:space="preserve">İşkolu kodu; yapılan işin Ek-12’de yer alan İşkolu Kodu Listesine göre hangi iş koluna girdiğini belirtmeye yönelik olup dört hane rakamdan ibarettir.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Ünite kodu; işyerinin işlem gördüğü üniteyi belirtmeye yönelik olup iki hane rakamdan ibarettir.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Sıra numarası; her işyerine ilgili ünite tarafından iller itibarıyla ve sıra takip etmek suretiyle verilen bir numara olup yedi hane rakamdan ibarettir.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İl kodu; işyerinin hangi ilde olduğunu belirtmeye yönelik olup il trafik kod numarasından ibarettir.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e) İlçe kodu; işyerinin hangi ilçede olduğunu belirtmeye yönelik olup iki hane rakamdan ibarettir.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f) Kontrol numarası; işyeri sicil numarasının doğru kullanılmasını sağlamaya yönelik olup iki hane rakamdan ibarettir.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(c) bendi kapsamında sigortalı çalıştırılan işyerlerine, Kurumca ‘Ünite kodu’, ‘Saymanlık ve kurum numarası’, ‘İl kodu’, ‘İlçe kodu’ ve ‘Kontrol numarasını’ ihtiva eden işyeri sicil numarası verilir ve bu numara işverene tebliğ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Saymanlık ve kurum numarası; oniki haneli olup altı hane saymanlık numarası ve altı hane kurum numarasından oluşur. Saymanlık numarasının ilk iki hanesi saymanlığı, takip eden iki hanesi sigortalının çalıştığı işyerinin bulunduğu ili, son iki hanesi ise ilçe kodunu ifade eder. Kurum numarası ise sigortalıyı çalıştırılan kamu kurumunu ifade etmek üzere Kurumca 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İl kodu, ilçe kodu ve ünite kodu; bu maddenin birinci fıkrasında açıklanan esaslar çerçevesinde bu işyerleri için de 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4 üncü maddesinin birinci fıkrasının (a) ve (c) bentlerine göre sigortalı sayılan kişileri çalıştıran gerçek veya tüzel kişiler ile tüzel kişiliği olmayan kurum ve kuruluşlara, işyerleri için verilen işyeri sicil numarası yanında ayrıca işveren numarası da verilebilir. Bu numara, gerçek kişi işverenlerde Türkiye Cumhuriyeti kimlik numarası, yabancı uyruklu gerçek kişi işverenlerde Nüfus ve Vatandaşlık İşleri Genel Müdürlüğünce verilecek numara, tüzel kişi işverenlerde ise vergi kimlik numarasıdır.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İşyeri bildirgesi ile birlikte verilecek diğer belgeler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29</w:t>
      </w:r>
      <w:r w:rsidRPr="00EB5C29">
        <w:rPr>
          <w:rFonts w:ascii="Calibri" w:eastAsia="Times New Roman" w:hAnsi="Calibri" w:cs="Times New Roman"/>
          <w:color w:val="1C283D"/>
          <w:lang w:eastAsia="tr-TR"/>
        </w:rPr>
        <w:t xml:space="preserve"> – (1) İşveren, işyeri bildirgesi ekinde Kuruma vermesi gereken;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Daimi mahiyetteki işyerlerinde, işyerinin adresini gösterir yerleşim belgesini,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Gerçek kişi işverenler yönünden kendilerinin, tüzel kişi işverenler yönünden ise tüzel kişiliği temsile yetkili kişilerin imza sirkülerini,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bir ay içinde Kuruma, elden vermekle veya posta yoluyla göndermekle yükümlüdür. İmza sirküleri Kuruma verilmesi gereken kişilerin, Üniteye bizzat müracaat ederek kimliklerinin tespitiyle birlikte imza beyanlarının alınmasını sağlamaları halinde, (b) bendinde istenilen imza sirküleri artık istenilmez.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İşverenden iş alan alt işverenler, Kanundan doğan yükümlülükleri başlamadan önce, işyeri bildirgesi hariç, birinci fıkranın (b) bendinde belirtilen belgeyi ve asıl işverenle yapmış olduğu sözleşmenin bir örneğini, Kuruma elden verir veya posta yoluyla gönderirler.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Birinci fıkrada belirtilen belgelerin yanı sıra;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Tüzel kişiler; hükmi şahsiyetin tescil edildiği Ticaret Sicil Gazetesini,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Adi ortaklıklar; noter onaylı ortaklık sözleşmesini,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İhale konusu işlerde; işin sözleşmesi veya işin üstlenildiğini gösterir idarenin yazısı,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ç) İnşaat işyerlerinde; yapı ruhsatının fotokopisi, varsa arsa sahibi ile müteahhit arasındaki inşaat yapım sözleşmesi,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birinci fıkrada belirtilen sürede ve usulle verilir.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4 üncü maddesinin birinci fıkrasının (c) bendi kapsamında sigortalı çalıştırılan işyerlerinin tescilinde, işyeri bildirgesi yeterli olup eki belgeler ihtiyaç olması hâlinde ünitece istenir.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Bu madde de verilmesi istenen belgelerden ilgili kurumlardan elektronik ortamda alınanlar Kurumca istenmez.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Belirli yerde yapılmayan ve belirli bir merkezden sevk ve idare edilen işlerin tescili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30</w:t>
      </w:r>
      <w:r w:rsidRPr="00EB5C29">
        <w:rPr>
          <w:rFonts w:ascii="Calibri" w:eastAsia="Times New Roman" w:hAnsi="Calibri" w:cs="Times New Roman"/>
          <w:color w:val="1C283D"/>
          <w:lang w:eastAsia="tr-TR"/>
        </w:rPr>
        <w:t xml:space="preserve"> – (1) İşyeri bildirgesi, sigortalı çalıştırılmaya başlanılan, devir alınan veya başka bir işverene intikal eden işin, belirli bir yerde yapılmaması hâlinde işverenin ikametgâhının bulunduğu; bir ‘il’den diğer bir ‘il’e geçmesi ve devam etmesi hâlinde ise işin başladığı yeri çevresine alan; üniteye verilir.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Büro, yazıhane gibi belli bir merkezden sevk veya idare edilmeyen ve faaliyeti belirli bir yere bağlı olmayan işler, belirli yerde yapılmayan işler olarak kabul olunur.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Belirli bir yerde yapılmayan işlerde işverenin ikametgâhı ile işin görüldüğü yerler Kuruma ait ayrı ünite bölgelerinde bulunuyorsa, sigorta işlemlerinin işverenin yazılı başvurması üzerine, işin yapıldığı yeri çevresine alan ünite veya ünitelerinden biri tarafından yürütülmesine, Kurumca izin verilebilir.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Faaliyeti belirli bir yere bağlı olmamakla beraber, büro, yazıhane gibi belirli bir merkezden sevk ve idare edilen işler, belirli bir yerde yapılmış sayılır ve işyeri bildirgesi, işin sevk ve idare edildiği yeri çevresine alan üniteye 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Alt işveren ve sigortalıyı geçici olarak devir alanın yükümlülüğü</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31</w:t>
      </w:r>
      <w:r w:rsidRPr="00EB5C29">
        <w:rPr>
          <w:rFonts w:ascii="Calibri" w:eastAsia="Times New Roman" w:hAnsi="Calibri" w:cs="Times New Roman"/>
          <w:color w:val="1C283D"/>
          <w:lang w:eastAsia="tr-TR"/>
        </w:rPr>
        <w:t xml:space="preserve"> – (1) Alt işveren, mevzuattan doğan yükümlülüklerini asıl işverene ait işyeri sicil numarasına ilave olarak verilecek üç haneli alt işveren numarası ile asıl işverenin işyeri dosyası üzerinden yerine getirir. Alt işveren adına işyeri dosyası açılmaz.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Sigortalıyı geçici iş ilişkisi çerçevesinde devralan işveren, müştereken ve müteselsilen sorumlu olduğu yükümlülüklerini sigortalıyı devir aldığı işverenle yapmış olduğu sözleşmeyi Kuruma ibraz etmesi kaydıyla kendisine verilecek üç haneli numara ile sigortalıyı devir aldığı işverene ait işyeri dosyası üzerinden yerine getirebilir. Sigortalıyı geçici iş ilişkisi çerçevesinde devralan işveren adına işyeri dosyası açılmaz.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Tespit veya resmî belgelere istinaden tescil</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32</w:t>
      </w:r>
      <w:r w:rsidRPr="00EB5C29">
        <w:rPr>
          <w:rFonts w:ascii="Calibri" w:eastAsia="Times New Roman" w:hAnsi="Calibri" w:cs="Times New Roman"/>
          <w:color w:val="1C283D"/>
          <w:lang w:eastAsia="tr-TR"/>
        </w:rPr>
        <w:t xml:space="preserve"> – (1) İşveren tarafından işyeri bildirgesinin verilmemiş olması hâlinde, işyeri;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Kurumun denetim ve kontrol ile görevlendirilmiş memurlarınca, fiilen yapılan denetimler sonucunda veya işyeri kayıtlarından yapılan tespitlere,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Kamu idarelerinin denetim elemanlarınca kendi mevzuatları gereğince yapacakları soruşturma, denetim ve incelemeler neticesinde veya Kanunun 8 inci maddesinin yedinci fıkrasına </w:t>
      </w:r>
      <w:r w:rsidRPr="00EB5C29">
        <w:rPr>
          <w:rFonts w:ascii="Calibri" w:eastAsia="Times New Roman" w:hAnsi="Calibri" w:cs="Times New Roman"/>
          <w:color w:val="1C283D"/>
          <w:lang w:eastAsia="tr-TR"/>
        </w:rPr>
        <w:lastRenderedPageBreak/>
        <w:t xml:space="preserve">göre kamu idareleri ile Kanunun 100 üncü maddesine göre 5411 sayılı Kanun kapsamındaki kuruluşlar, döner sermayeli kuruluşlar, diğer gerçek ve tüzel kişilerden, kamu idareleri ile kanunla kurulan kurum ve kuruluşlardan, Kanunun 90 ıncı maddesinin birinci ve dördüncü fıkralarına göre Kuruma yapılacak bildirimlerden veya ruhsat vermeye yetkili mercilerden alınan </w:t>
      </w:r>
      <w:r w:rsidRPr="00EB5C29">
        <w:rPr>
          <w:rFonts w:ascii="Calibri" w:eastAsia="Times New Roman" w:hAnsi="Calibri" w:cs="Times New Roman"/>
          <w:b/>
          <w:bCs/>
          <w:color w:val="1C283D"/>
          <w:lang w:eastAsia="tr-TR"/>
        </w:rPr>
        <w:t xml:space="preserve">(Ek ibare:RG-21/8/2013-28742) </w:t>
      </w:r>
      <w:r w:rsidRPr="00EB5C29">
        <w:rPr>
          <w:rFonts w:ascii="Calibri" w:eastAsia="Times New Roman" w:hAnsi="Calibri" w:cs="Times New Roman"/>
          <w:color w:val="1C283D"/>
          <w:u w:val="single"/>
          <w:lang w:eastAsia="tr-TR"/>
        </w:rPr>
        <w:t>ve sadece beyan esasına dayanmayan</w:t>
      </w:r>
      <w:r w:rsidRPr="00EB5C29">
        <w:rPr>
          <w:rFonts w:ascii="Calibri" w:eastAsia="Times New Roman" w:hAnsi="Calibri" w:cs="Times New Roman"/>
          <w:color w:val="1C283D"/>
          <w:lang w:eastAsia="tr-TR"/>
        </w:rPr>
        <w:t xml:space="preserve"> bilgilere,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Mahkeme kararlarına,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istinaden re’sen tescil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İşyeri Tescilinde Meydana Gelen Değişiklikler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İşyerinin nakli, devri, intikali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33</w:t>
      </w:r>
      <w:r w:rsidRPr="00EB5C29">
        <w:rPr>
          <w:rFonts w:ascii="Calibri" w:eastAsia="Times New Roman" w:hAnsi="Calibri" w:cs="Times New Roman"/>
          <w:color w:val="1C283D"/>
          <w:lang w:eastAsia="tr-TR"/>
        </w:rPr>
        <w:t xml:space="preserve"> – (1) Sigortalı çalıştırılan bir işyerinin;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Faaliyette bulunduğu adresten başka bir ildeki adrese nakledilmesi hâlinde nakleden işverence; başka bir işverene devredilmesi hâlinde ise devralan işverence; nakil veya devir tarihini takip eden on gün içinde,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İşverenin ölümü ile işyerinin mirasçılarına intikali hâlinde ise mirasçılarınca, ölüm tarihinden itibaren üç ay içinde,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işyeri bildirgesi verilir.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İşyerinin aynı il içinde başka bir ünitenin görev bölgesine nakledilmesi hâlinde işyeri bildirgesi verilmez. Ancak, nakil tarihini takip eden 10 gün içinde durum, işverence eski ve yeni üniteye bir yazı ile bildirilir. Yeni ünite, nakil bilgilerine dayanarak işverene işyeri sicil numarasını bildirir. Eski ünitede bulunan işyeri dosyasındaki tescile esas bilgi ve belgelerin birer örneği yeni ünitedeki dosyasına konulur.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29/6/1956 tarihli ve 6762 sayılı Türk Ticaret Kanunu hükümlerine tabi şirketlerin nevilerinin değişmesi, birleşmesi, bölünmesi veya diğer bir şirkete katılması durumunda, bu hususların ticaret siciline tesciline ilişkin ilan tarihini; adi şirketlerde şirkete yeni ortak alınması halinde ise, en geç yeni ortağın alındığı tarihi; takip eden on gün içinde bu durumların işyeri bildirgesi ile Kuruma bildirilmesi zorunludur. İşyeri bildirgesi, e-sigorta kanalıyla alınması sağlanıncaya kadar, Kuruma elden verilir veya posta yoluyla gönderilir. İşyerlerinde işletme adı değişikliklerinde işyeri bildirgesi verilmez. Bu değişiklik bir yazı ile Kuruma bildirilir.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Kanunun 4 üncü maddesinin birinci fıkrasının (c) bendinde belirtilen sigortalıların çalıştırıldığı işyerlerinin;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Bağlı bulundukları saymanlığın değişmesi durumunda, işyerinin tesciline esas değişiklik bilgileri işverence, saymanlık değişiklik tarihini takip eden on gün içinde,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b) Başka bir kamu idaresine devri veya birleşmesi hâlinde, devir alan veya birleşen kamu idaresince, durumun dayanağı bilgi ve belgelerle birlikte, devir veya birleşme tarihini takip eden on gün içinde,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Yeni bir kamu idaresi adı altında birleşmesi durumunda, yeni kurulan kurumca, birleşme tarihini takip eden on gün içinde işyeri bildirgesi verilerek, ayrıca birleşmeye ilişkin bilgi ve belgeleriyle birlikte aynı süre içinde,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Aynı il içindeki adres veya isim değişiklikleri, dayanağı bilgi ve belgeleriyle birlikte değişiklik tarihini takip eden on gün içinde,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 Özelleştirilmek suretiyle satışının yapılması hâlinde, satışı yapılan kurumca satış işleminin onaylandığı tarihi takip eden on gün içinde ilgili belgeleriyle birlikte,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yazılı olarak Kuruma bildirilir.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İşyeri dosyalarının işlemden kaldırılması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34</w:t>
      </w:r>
      <w:r w:rsidRPr="00EB5C29">
        <w:rPr>
          <w:rFonts w:ascii="Calibri" w:eastAsia="Times New Roman" w:hAnsi="Calibri" w:cs="Times New Roman"/>
          <w:color w:val="1C283D"/>
          <w:lang w:eastAsia="tr-TR"/>
        </w:rPr>
        <w:t xml:space="preserve"> – (1) İşyerinin yanlış veya yersiz olarak tescil edildiğinin tespiti hâlinde, ünitece tescil işleminin iptali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Aynı iş veya işyerine birden fazla sicil numarası verilmiş olduğunun anlaşılması hâlinde, sonradan verilen numaralar ünitece re’sen iptal edilir. İptal edilen numaralar başka işyerine verilmez. Ancak işlemler sonradan verilen numaradan yürütülmüşse geriye dönük işlem yapmamak için diğer numaralar, işlem gören işyeri dosyasının numarasında birleştirilir.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Özel nitelikteki inşaat işyerleri ile ihale konusu işyerleri hariç olmak üzere, kapanma, terk veya tasfiye olmadığı hâlde, işyerinde en az iki yıl süre ile sigortalı çalıştırılmadığı, işverenler tarafından bildirilen veya Kurumca tespit edilen işyeri dosyaları, sigortalı çalıştırılmaya son verilen tarih itibarıyla ünitece Kanun kapsamından çıkarılır.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DÖRDÜNCÜ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Hizmet Akdi ile veya Kendi Adına ve Hesabına Bağımsız Çalışan Sigortalıların</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Tabi Olduğu Kısa Vadeli Sigorta Kollarına Ait İşlemler</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 Kazası ve Meslek Hastalığı, Tanımı, Kapsamı, Bildirilmesi ve Soruşturulması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 kazasının bildirimi ve bildirim süresi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35</w:t>
      </w:r>
      <w:r w:rsidRPr="00EB5C29">
        <w:rPr>
          <w:rFonts w:ascii="Calibri" w:eastAsia="Times New Roman" w:hAnsi="Calibri" w:cs="Times New Roman"/>
          <w:color w:val="1C283D"/>
          <w:lang w:eastAsia="tr-TR"/>
        </w:rPr>
        <w:t xml:space="preserve"> – (1) İş kazası, Kanunun 4 üncü maddesinin birinci fıkrasının;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(a) bendinde sayılan sigortalılar ile Kanunun 5 inci maddesinin (a) ve (c) bendinde sayılan sigortalıların iş kazası geçirmeleri hâlinde işverenleri, Kanunun 5 inci maddesinin (b) ve (e) </w:t>
      </w:r>
      <w:r w:rsidRPr="00EB5C29">
        <w:rPr>
          <w:rFonts w:ascii="Calibri" w:eastAsia="Times New Roman" w:hAnsi="Calibri" w:cs="Times New Roman"/>
          <w:color w:val="1C283D"/>
          <w:lang w:eastAsia="tr-TR"/>
        </w:rPr>
        <w:lastRenderedPageBreak/>
        <w:t xml:space="preserve">bentlerinde belirtilen sigortalıların iş kazası geçirmeleri hâlinde ise eğitim veya staj gördükleri işyeri işverenleri tarafından kazanın olduğu yerdeki yetkili kolluk kuvvetlerine derhâl, Kuruma en geç kazadan sonraki üç iş günü içinde, Kanunun 5 inci maddesinin (g) bendinde sayılan sigortalının iş kazası geçirmesi hâlinde, işvereni tarafından kazanın olduğu ve ülkemiz ile sosyal güvenlik sözleşmesi bulunmayan ülkelerdeki yerel kolluk kuvvetlerine derhâl, Kuruma ise en geç kazadan sonraki üç iş günü içinde,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(b) bendi kapsamında olan sigortalıların iş kazası geçirmeleri hâlinde, bir ayı geçmemek şartıyla kendisi tarafından geçirdiği iş kazasına ilişkin rahatsızlığının bildirimine engel olmadığı günden sonraki üç iş günü içinde,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color w:val="1C283D"/>
          <w:lang w:eastAsia="tr-TR"/>
        </w:rPr>
        <w:t xml:space="preserve"> (a) bendi kapsamında tarım veya orman işlerinde hizmet akdiyle süreksiz olarak çalışan sigortalıların iş kazası geçirmesi halinde, kendileri veya işverenleri tarafından kazanın olduğu yerdeki yetkili kolluk kuvvetlerine derhal, Kuruma da en geç üç iş günü içinde,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Ek-7’de yer alan iş kazası ve meslek hastalığı bildirgesini vermekle yükümlü olanlar tarafından e-sigorta ile Kuruma bildirilir veya doğrudan ya da posta yoluyla ilgili üniteye gönderilir.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Bu maddenin birinci fıkrasının (a) bendi kapsamındaki sigortalıların, işverenin kontrolü dışındaki yerlerde iş kazası geçirmeleri hâlinde, iş kazası ile ilgili bilgi alınmasına engel olacak durumlarda, iş kazasının öğrenildiği tarihten itibaren bildirim süresi üç iş günüdür.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Bu maddenin birinci fıkrasının (b) bendindeki sigortalıların bildirim yapmalarına engel durumlarını hekim raporu ile veya mücbir sebep olayını belgelemeleri şarttır.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Bu maddenin birinci fıkrasının (a) bendinde belirtilen sigortalıların iş kazası geçirmeleri hâlinde, belirtilen sürelerde işverence bildirim yapılmaması durumunda, bildirimin Kuruma yapıldığı tarihe kadar sigortalıya ödenecek geçici iş göremezlik ödeneği Kurumca işverenden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Kanunun 4 üncü maddesinin birinci fıkrasının (b) bendi kapsamında sigortalı olanların iş kazası geçirmeleri ve bu maddenin birinci fıkrası (b) bendinde belirtilen sürede bildirilmemesi hâlinde, bildirim tarihine kadar geçen süre için yapılacak geçici iş göremezlik ödeneği ödenmez. Bildirim tarihinden sonraki sürelere ait geçici iş göremezlik ödeneği ödenir.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Meslek hastalığının tespiti, bildirimi ve bildirim süresi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36</w:t>
      </w:r>
      <w:r w:rsidRPr="00EB5C29">
        <w:rPr>
          <w:rFonts w:ascii="Calibri" w:eastAsia="Times New Roman" w:hAnsi="Calibri" w:cs="Times New Roman"/>
          <w:color w:val="1C283D"/>
          <w:lang w:eastAsia="tr-TR"/>
        </w:rPr>
        <w:t xml:space="preserve"> – (1) Sigortalının çalıştığı işten dolayı meslek hastalığına tutulduğunun;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Kurumca yetkilendirilen sağlık hizmet sunucuları tarafından usulüne uygun olarak düzenlenen sağlık kurulu raporu ve dayanağı tıbbî belgelerin,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Kurumca gerekli görüldüğü hâllerde, işyerindeki çalışma şartlarını ve buna bağlı tıbbî sonuçlarını ortaya koyan denetim raporları ve gerekli diğer belgelerin,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incelenmesi sonucu Kurum Sağlık Kurulu tarafından tespit edilmesi zorunludur.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Sigortalının, çalıştığı işten ayrıldıktan sonra meslek hastalığı sebebiyle, Kanunda belirtilen yardımlardan yararlanabilmesi için eski işinden fiilen ayrılması ile hastalığın meydana çıkması arasında, Çalışma Gücü ve Meslekte Kazanma Gücü Kaybı Oranı Tespit İşlemleri Yönetmeliğinde belirtilen süreden daha uzun bir sürenin geçmemiş olması şarttır.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(3) Kurumca çıkarılacak yönetmelikle belirlenmiş meslek hastalıkları listesindeki yükümlülük süresi aşılmış olduğu için talepleri kabul edilmeyen sigortalıların yazılı başvuruları üzerine söz konusu hastalığın meslek hastalığı sayılıp sayılmayacağı hususuna, meslek hastalığının klinik ve laboratuar bulguları ile belgelenmesi ve meslek hastalığına yol açan etkenin Kurum denetim ve kontrol ile görevli memurları veya Bakanlık iş müfettişlerince işyerinde yapılacak inceleme sonucunda hazırlanacak rapora istinaden Sosyal Sigorta Yüksek Sağlık Kurulunca karar verilir.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Meslek hastalığının, Kanunun 4 üncü maddesinin birinci fıkrasının;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(a) bendi ile 5 inci maddesi kapsamında bulunan sigortalılar bakımından, meslek hastalığına tutulduğunu öğrenen sigortalı veya bu durum kendisine bildirilen işveren tarafından,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(b) bendi kapsamındaki sigortalı bakımından ise kendisi tarafından,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color w:val="1C283D"/>
          <w:lang w:eastAsia="tr-TR"/>
        </w:rPr>
        <w:t xml:space="preserve"> (7) (a) bendi kapsamında tarım veya orman işlerinde hizmet akdiyle süreksiz olarak çalışan ve meslek hastalığına tutulduğunu öğrenen sigortalıların kendileri veya bu durum kendisine bildirilen işverenleri tarafından,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bu durumun öğrenildiği günden başlayarak üç iş günü içinde, Ek-7’de yer alan iş kazası ve meslek hastalığı bildirgesini vermekle yükümlü olanlar e-sigorta ile Kuruma bildirilir veya doğrudan ya da posta yoluyla ilgili üniteye gönderilir. Bu yükümlülüğünü yerine getirmeyen veya yazılı olarak bildirilen hususları kasten eksik ya da yanlış bildiren işverenden veya Kanunun 4 üncü maddesinin birinci fıkrasının (b) bendi kapsamındaki sigortalıdan, Kurumca bu olayla ilgili yapılmış bulunan tedavi giderleri, yol gideri, gündelik, refakatçi giderleri ve diğer harcamalar ile ödenmişse geçici iş göremezlik ödeneği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Kurumca çıkarılacak Çalışma Gücü ve Meslekte Kazanma Gücü Kaybı Oranı Tespit İşlemleri Yönetmeliği ile hangi hâllerin meslek hastalığı sayılacağı belirlenir. Yönetmelikle belirlenmiş hastalıklar dışında herhangi bir hastalığın meslek hastalığı sayılıp sayılmaması hususunda çıkabilecek uyuşmazlıklar, Sosyal Sigorta Yüksek Sağlık Kurulunca karara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 kazası ve meslek hastalığının soruşturulması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37</w:t>
      </w:r>
      <w:r w:rsidRPr="00EB5C29">
        <w:rPr>
          <w:rFonts w:ascii="Calibri" w:eastAsia="Times New Roman" w:hAnsi="Calibri" w:cs="Times New Roman"/>
          <w:color w:val="1C283D"/>
          <w:lang w:eastAsia="tr-TR"/>
        </w:rPr>
        <w:t xml:space="preserve"> – (1) İşverence düzenlenen iş kazası ve meslek hastalığı bildirgesi ve eki belgelere göre, ünite, kamu idarelerinin görevleri gereği düzenlemiş olduğu belge ve tutanaklardan, sigorta olayı için gerekli bilginin temin edilmesi koşuluyla başka bir soruşturma ve denetime gidilmeden olayın iş kazası sayılıp sayılamayacağına karar verebilir, meslek hastalığında ise ilgili sağlık birimine sevk eder.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Ünitece karar verilemeyen, malûliyet veya ölümle neticelenen iş kazaları Kurumun denetim ve kontrolle görevli memurlarınca veya Bakanlık iş müfettişlerince soruşturulur.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Bakanlık iş müfettişlerinin rapor ve tutanaklarında gerekli bilgilerin yer alması veya yargı kararının bulunması durumlarında, ünitelerce tekrar inceleme talep edilmez.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İş kazası ve meslek hastalığı soruşturmaları, sigortalılık durumu, iş kazası ve meslek hastalığı bildirgesinde bildirilen olayın iş kazası sayılıp sayılmayacağı, işyerinde sigortalının çalıştığı birimin meslek hastalığına sebep olup olmayacağı, işveren sorumluluğunun tespitinde kaçınılmazlık ilkesinin uygulanıp uygulanmayacağı, olayın meydana gelmesinde sigortalının kastı, ağır kusuru, işverenin kastı </w:t>
      </w:r>
      <w:r w:rsidRPr="00EB5C29">
        <w:rPr>
          <w:rFonts w:ascii="Calibri" w:eastAsia="Times New Roman" w:hAnsi="Calibri" w:cs="Times New Roman"/>
          <w:color w:val="1C283D"/>
          <w:lang w:eastAsia="tr-TR"/>
        </w:rPr>
        <w:lastRenderedPageBreak/>
        <w:t xml:space="preserve">veya sigortalıların sağlığını koruma ve iş güvenliği mevzuatına aykırı bir hareketi ile üçüncü şahısların kusurlu hâllerinin olup olmadığı hakkında karar verilebilmesi için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Kuruma bildirilen hususların gerçeğe uymadığı ve olayın iş kazası olmadığının anlaşılması hâlinde, Kurumca bu olay için yersiz olarak yapılmış ödemeler, gerçeğe aykırı bildirimde bulunanlardan ilgili mevzuat hükümlerine göre tahsil olunur.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Kısa Vadeli Sigorta Kollarından Sağlanan Yardımlara İlişkin İşlemler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Geçici iş göremezlik ve geçici iş göremezlik ödeneğinin tanımı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38</w:t>
      </w:r>
      <w:r w:rsidRPr="00EB5C29">
        <w:rPr>
          <w:rFonts w:ascii="Calibri" w:eastAsia="Times New Roman" w:hAnsi="Calibri" w:cs="Times New Roman"/>
          <w:color w:val="1C283D"/>
          <w:lang w:eastAsia="tr-TR"/>
        </w:rPr>
        <w:t xml:space="preserve"> – (1) Geçici iş göremezlik, sigortalının iş kazası, meslek hastalığı, hastalık ve analık hâllerinde Kurumca yetkilendirilen hekim veya sağlık kurulu raporlarında belirtilen istirahat süresince geçici olarak çalışamama hâlidir.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Geçici iş göremezlik ödeneği, iş kazası, meslek hastalığı, hastalık ve analık hâllerinde Kanunda belirtilen geçici iş göremezlik sürelerinde verilen ödenektir.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Sigortalılara verilecek olan istirahatlar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39</w:t>
      </w:r>
      <w:r w:rsidRPr="00EB5C29">
        <w:rPr>
          <w:rFonts w:ascii="Calibri" w:eastAsia="Times New Roman" w:hAnsi="Calibri" w:cs="Times New Roman"/>
          <w:color w:val="1C283D"/>
          <w:lang w:eastAsia="tr-TR"/>
        </w:rPr>
        <w:t xml:space="preserve"> – (1) </w:t>
      </w:r>
      <w:r w:rsidRPr="00EB5C29">
        <w:rPr>
          <w:rFonts w:ascii="Calibri" w:eastAsia="Times New Roman" w:hAnsi="Calibri" w:cs="Times New Roman"/>
          <w:b/>
          <w:bCs/>
          <w:color w:val="1C283D"/>
          <w:lang w:eastAsia="tr-TR"/>
        </w:rPr>
        <w:t>(Değişik:RG-3/5/2014-28989)</w:t>
      </w:r>
      <w:r w:rsidRPr="00EB5C29">
        <w:rPr>
          <w:rFonts w:ascii="Calibri" w:eastAsia="Times New Roman" w:hAnsi="Calibri" w:cs="Times New Roman"/>
          <w:color w:val="1C283D"/>
          <w:lang w:eastAsia="tr-TR"/>
        </w:rPr>
        <w:t xml:space="preserve"> İstirahat raporlarının sözleşmeli ya da sözleşmesiz sağlık hizmet sunucularında Sağlık Bakanlığınca yetkilendirilen hekimlerce düzenlenmesi şarttır.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Ayaktan tedavilerde sigortalıya tek hekim raporu ile bir defada en çok 10 gün istirahat verilebilir. İstirahat sonrasında kontrol muayenesi raporda belirtilmiş ise toplam süre yirmi günü geçmemek kaydı ile istirahat uzatılabilir. Yirmi günü aşan istirahat raporları sağlık kurulunca verilir. Sağlık kurulunun ilk vereceği istirahat süresi sigortalının tedavi altına alındığı tarihten başlamak üzere altı ayı geçemez. Tedaviye devam edilmesi hâlinde malûllük hâlinin önlenebileceği veya önemli oranda azaltılabileceği sağlık kurulu raporu ile tespit edilirse bu süre uzatılır.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Kanunun 4 üncü maddesinin birinci fıkrasının (a) bendi kapsamında olup, işverenleri tarafından yurtdışında görevlendirilen sigortalılar ile Kanunun 4 üncü maddesinin birinci fıkrasının (b) bendi kapsamında bulunan ve yürütmekte oldukları iş veya çalışma konuları nedeniyle yurtdışında bulunan sigortalılara ve Kanunun 5 inci maddesi (g) bendi kapsamındaki sigortalılara ülkemiz ile sosyal güvenlik sözleşmesi bulunmayan ülkelerdeki tedavileri sonucu verilen istirahat raporlarının ilgili ülke mevzuatına uygun olduğunun ülkemiz dış temsilciliklerince onanması hâlinde, Kurumca yetkilendirilen hekim ve sağlık kurullarının ayrıca onayı aranmaz.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Sigortalıların üçüncü fıkrada belirtilen hâller dışında yurtdışında bulundukları sırada gördükleri tedavi sonucunda aldıkları raporlar için birinci fıkra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(Değişik ibare:RG-17/4/2012-28267)</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Bakanlıkça</w:t>
      </w:r>
      <w:r w:rsidRPr="00EB5C29">
        <w:rPr>
          <w:rFonts w:ascii="Calibri" w:eastAsia="Times New Roman" w:hAnsi="Calibri" w:cs="Times New Roman"/>
          <w:color w:val="1C283D"/>
          <w:lang w:eastAsia="tr-TR"/>
        </w:rPr>
        <w:t xml:space="preserve"> yetki tanınan işyeri hekimi bir kerede en fazla 2 gün istirahat verebilir.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(6) İstirahat raporlarında sigortalının çalışıp çalışamayacağı veya kontrol muayenesinin yapılıp yapılmayacağı hususu belirtilir. İstirahat raporunun bir nüshası işyerlerine ibraz edilmesi için sigortalılara verilmek, bir nüshası Kuruma gönderilmek üzere en az iki nüsha olarak düzenlenir.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w:t>
      </w:r>
      <w:r w:rsidRPr="00EB5C29">
        <w:rPr>
          <w:rFonts w:ascii="Calibri" w:eastAsia="Times New Roman" w:hAnsi="Calibri" w:cs="Times New Roman"/>
          <w:b/>
          <w:bCs/>
          <w:color w:val="1C283D"/>
          <w:lang w:eastAsia="tr-TR"/>
        </w:rPr>
        <w:t xml:space="preserve">(Değişik:RG-17/4/2012-28267) </w:t>
      </w:r>
      <w:r w:rsidRPr="00EB5C29">
        <w:rPr>
          <w:rFonts w:ascii="Calibri" w:eastAsia="Times New Roman" w:hAnsi="Calibri" w:cs="Times New Roman"/>
          <w:color w:val="1C283D"/>
          <w:lang w:eastAsia="tr-TR"/>
        </w:rPr>
        <w:t xml:space="preserve">Kurumca yetkilendirilen tek hekim veya sağlık kurulu tarafından verilecek istirahatler, örneği Kurumca belirlenen belge ile elektronik ortamda Kuruma gönderilir. Gönderilen bu belge işverence görüntülenebildiğinden, çalışılmadığına dair bildirimin Kuruma gönderilmesi için yapılan tebligat yerine geçer.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(8) Kurumla sözleşmeli </w:t>
      </w:r>
      <w:r w:rsidRPr="00EB5C29">
        <w:rPr>
          <w:rFonts w:ascii="Calibri" w:eastAsia="Times New Roman" w:hAnsi="Calibri" w:cs="Times New Roman"/>
          <w:b/>
          <w:bCs/>
          <w:color w:val="1C283D"/>
          <w:lang w:eastAsia="tr-TR"/>
        </w:rPr>
        <w:t>(Ek ibare:RG-3/5/2014-28989)</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ya da sözleşmesiz</w:t>
      </w:r>
      <w:r w:rsidRPr="00EB5C29">
        <w:rPr>
          <w:rFonts w:ascii="Calibri" w:eastAsia="Times New Roman" w:hAnsi="Calibri" w:cs="Times New Roman"/>
          <w:color w:val="1C283D"/>
          <w:lang w:eastAsia="tr-TR"/>
        </w:rPr>
        <w:t xml:space="preserve"> sağlık hizmeti sunucularınca, geçici iş göremezlik belgeleri ile sağlık kurulu raporlarının birer nüshası düzenlendiği tarihten itibaren üç iş günü içinde sigortalının iş yerinin kurulu bulunduğu sosyal güvenlik il müdürlüklerine/sosyal güvenlik merkezlerine, sözleşmeli ülke sigortalısının belgeleri ise sağlık yardımı belgesini düzenleyen sosyal güvenlik il müdürlüklerine/ sosyal güvenlik merkezlerine gönderilir.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Ülkemizin taraf olduğu sosyal güvenlik sözleşmeleri hükümleri çerçevesinde akit ülke sigorta kurumu mevzuatına göre düzenlenen ve sözleşmenin uygulanmasına ilişkin formülerlerle Kuruma bildirilen istirahat raporları aynen kabul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(10) Ülkemiz ile sosyal güvenlik sözleşmesi bulunan ülke sosyal güvenlik kurumları sigortalılarının, muayene ve tedavileri sonucu düzenlenecek istirahat veya sağlık kurulu raporlarında bu Yönetmelikte belirlenmiş usul ve esaslar uygulanır. Bu raporların, akit ülke sosyal güvenlik kurumlarına intikal ettirilebilmesi için Kuruma verilmesi zorunludur.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(11) 211 sayılı Türk Silahlı Kuvvetleri İç Hizmet Kanununa tabi personel için verilecek istirahat raporları usul ve esasları, Millî Savunma Bakanlığının görüşü alınarak Kurumca belirlenir.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Geçici iş göremezlik ödeneğinin ödenmesi ve hesaplanması (Değişik madde başlığı:RG-17/4/2012-28267)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40</w:t>
      </w:r>
      <w:r w:rsidRPr="00EB5C29">
        <w:rPr>
          <w:rFonts w:ascii="Calibri" w:eastAsia="Times New Roman" w:hAnsi="Calibri" w:cs="Times New Roman"/>
          <w:color w:val="1C283D"/>
          <w:lang w:eastAsia="tr-TR"/>
        </w:rPr>
        <w:t xml:space="preserve"> – (1) Geçici iş göremezlik ödeneği;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İş kazası veya meslek hastalığı nedeniyle iş göremezliğe uğrayan sigortalıya her gün için,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Kanunun 4 üncü maddesinin birinci fıkrasının (a) bendi ile 5 inci maddesi kapsamındaki sigortalılardan hastalık sigortasına tabi olanların, hastalık sebebiyle iş göremezliğe uğramaları hâlinde, iş göremezliğin başladığı tarihten önceki bir yıl içinde en az doksan gün kısa vadeli sigorta primi bildirilmiş olması şartıyla geçici iş göremezliğin üçüncü gününden başlamak üzere her gün için,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Kanunun 4 üncü maddesinin birinci fıkrasının (a) bendi ile (b) bendinde belirtilen muhtarlar ve aynı bendin (1), (2) ve (4) numaralı alt bentleri kapsamındaki sigortalı kadının analığı hâlinde, doğumdan önceki bir yıl içinde en az doksan gün kısa vadeli sigorta primi bildirilmiş olması şartıyla, doğumdan önceki ve sonraki sekizer haftalık sürede, çoğul gebelik hâlinde ise doğumdan önceki sekiz haftalık süreye iki haftalık süre ilave edilerek çalışmadığı her gün, sigortalı kadının isteği ve hekimin onayı ile doğuma üç hafta kalıncaya kadar çalışılması hâlinde, sigortalının bu sürede çalışmamış olması şartı ile sigortalının isteği ve hekim raporu ile doğum öncesinde kullanılmayan sürenin beş haftaya, çoğul gebelik hâlinde yedi haftaya kadar olan kısmından doğum sonrasına ilave edilen her gün için,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color w:val="1C283D"/>
          <w:lang w:eastAsia="tr-TR"/>
        </w:rPr>
        <w:t xml:space="preserve"> Kanunun 4 üncü maddesinin birinci fıkrasının (a) bendi ile (b) bendinde belirtilen muhtarlar ve aynı bendin (1), (2) ve (4) numaralı alt bentleri kapsamındaki </w:t>
      </w:r>
      <w:r w:rsidRPr="00EB5C29">
        <w:rPr>
          <w:rFonts w:ascii="Calibri" w:eastAsia="Times New Roman" w:hAnsi="Calibri" w:cs="Times New Roman"/>
          <w:color w:val="1C283D"/>
          <w:lang w:eastAsia="tr-TR"/>
        </w:rPr>
        <w:lastRenderedPageBreak/>
        <w:t xml:space="preserve">sigortalı kadının, erken doğum yapması halinde doğumdan önce kullanamadığı çalıştırılamayacak süreler ile isteği ve hekimin onayıyla doğuma üç hafta kalıncaya kadar çalışması durumunda, doğum sonrasına ilave edilen her gün için,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 xml:space="preserve">(6) </w:t>
      </w:r>
      <w:r w:rsidRPr="00EB5C29">
        <w:rPr>
          <w:rFonts w:ascii="Calibri" w:eastAsia="Times New Roman" w:hAnsi="Calibri" w:cs="Times New Roman"/>
          <w:b/>
          <w:bCs/>
          <w:color w:val="1C283D"/>
          <w:lang w:eastAsia="tr-TR"/>
        </w:rPr>
        <w:t>(Değişik:RG-17/4/2012-28267)</w:t>
      </w:r>
      <w:r w:rsidRPr="00EB5C29">
        <w:rPr>
          <w:rFonts w:ascii="Calibri" w:eastAsia="Times New Roman" w:hAnsi="Calibri" w:cs="Times New Roman"/>
          <w:color w:val="1C283D"/>
          <w:lang w:eastAsia="tr-TR"/>
        </w:rPr>
        <w:t xml:space="preserve"> Kanunun ek 5 inci maddesinde yer alan tarım ve orman işlerinde süreksiz olarak çalışan sigortalılara; iş kazasının olduğu tarihten en az on gün önce tescil edilmiş olmaları, sigortalılıklarının sona ermemiş olması ve prim ve prime ilişkin herhangi bir borcunun bulunmaması şartıyla bu Kanuna göre iş kazası veya meslek hastalığından dolayı geçici iş göremezlik ödeneği,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(b) bendine göre sigortalı sayılanlara, iş kazası veya meslek hastalığı ya da analık hâllerinde genel sağlık sigortası dâhil prim ve prime ilişkin her türlü borçlarının ödenmiş olması şartıyla yatarak tedavi süresince veya yatarak tedavi sonrası bu tedavinin gereği olarak istirahat raporu aldıkları sürede her gün için geçici iş göremezlik ödeneği verilir. Ancak bu maddenin birinci fıkrasının (c) bendine göre doğum öncesi ve sonrası geçici iş göremezlik ödeneği ödenebilmesi için yatarak tedavi şartı aranmaz.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İş kazası, meslek hastalığı, hastalık ve sigortalı kadının analığı halinde, verilecek geçici iş göremezlik ödeneği, yatarak tedavilerde Kanunun 17 nci maddesine göre hesaplanacak günlük kazancının yarısı, ayaktan tedavilerde üçte ikisidir.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İş kazaları ile meslek hastalıkları, hastalık ve analık sigortalarında, yeniden tespit edilen alt sınırların altında günlük kazanç üzerinden ödenek alanların veya almaya hak kazanmış yahut kazanacak olanların bu ödenekleri, günlük kazancın alt sınırındaki değişikliklerin yürürlüğe girdiği tarihten başlayarak, yükseltilmiş günlük kazançların alt sınırına göre artırılacağından alt sınırın arttığı tarihten evvel geçici iş göremezliğe uğrayan ve geçici iş göremezlik durumları bu tarihten sonra da devam edenlerin, geçici iş göremezlik ödeneği hesabına esas alınan günlük kazançları yeniden tespit edilen alt sınır üzerinden hesaplanarak ödenir.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Bir sigortalının, aynı zaman içinde ve aynı sigortalılık hâline tabi olacak şekilde birden fazla işyerinde çalışması hâlinde, ödeneklere esas tutulacak günlük kazancının tespitinde, üst sınır dikkate alınarak her bir işyeri için ayrı ayrı bulunacak günlük kazançların toplamı ödeneğe esas günlük kazancını oluşturur. Ayrıca, bir sigortalıda iş kazası, meslek hastalığı, hastalık ve analık hâllerinden birkaçı birleşirse geçici iş göremezlik ödeneklerinden en yükseği verilir.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Sürekli iş göremezlik geliri bağlanmış sigortalılardan, aynı özürlülük veya meslek hastalığı nedeniyle istirahat raporu alanlara, yazılı istek tarihinden itibaren Kanunun 18 inci maddesine göre hesaplanacak bir günlük geçici iş göremezlik ödeneği ile aylık sürekli iş göremezlik gelirinin otuzda biri arasındaki fark, her gün için geçici iş göremezlik ödeneği olarak 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Kamu idarelerinde Kanunun 4 üncü maddesinin birinci fıkrasının (a) bendi kapsamında çalışan sigortalılar ile toplu iş sözleşmesi yapılan iş yerlerinde çalışan sigortalılara ödenecek geçici iş göremezlik ödeneği, yapılacak protokol ile sigortalılar için Kuruma ödenecek sigorta primine mahsup edilmek üzere, işverenleri tarafından Kurum adına sigortalılara ödenebilir. İşveren tarafından sigortalıya geçici iş göremezlik ödeneğinin ödenmesi hâlinde, işverenin; geçici iş göremezlik ödeneğinin sigortalıya ödendiğini gösterir ödeme belgesini Kuruma ibrazından sonra, Kurum tarafından hesaplanarak bulunacak geçici iş göremezlik ödeneği toplamı, işverenin Kuruma olan borcuna, borcun olmaması hâlinde ise ilk prim borcuna mahsup edilir. İşyerinin kapanmış olması hâlinde ise iade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(8) Geçici iş göremezlik ödeneği, buna ilişkin belge veya bilgilerin Kuruma intikalini takip eden yedi iş günü içinde geçmiş süreler için sigortalıların kendilerine, kanunî temsilcilerine, vekillerine veya sigortalının banka hesap numarasına ya da PTT Bank Şubelerine ödenmesi hususunda Kurum yetkilidir. Ancak, on günü aşan istirahat sürelerinde ödemeler, asgari on günlük tutar kadar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Geçici iş göremezlik ödeneğinin ödenmesi esnasında Kanunun 4 üncü maddesinin birinci </w:t>
      </w:r>
      <w:r w:rsidRPr="00EB5C29">
        <w:rPr>
          <w:rFonts w:ascii="Calibri" w:eastAsia="Times New Roman" w:hAnsi="Calibri" w:cs="Times New Roman"/>
          <w:b/>
          <w:bCs/>
          <w:color w:val="1C283D"/>
          <w:lang w:eastAsia="tr-TR"/>
        </w:rPr>
        <w:t>(Değişik ibare:RG-17/4/2012-28267)</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fıkrasının</w:t>
      </w:r>
      <w:r w:rsidRPr="00EB5C29">
        <w:rPr>
          <w:rFonts w:ascii="Calibri" w:eastAsia="Times New Roman" w:hAnsi="Calibri" w:cs="Times New Roman"/>
          <w:color w:val="1C283D"/>
          <w:lang w:eastAsia="tr-TR"/>
        </w:rPr>
        <w:t xml:space="preserve"> (a) bendi kapsamındaki sigortalının;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w:t>
      </w:r>
      <w:r w:rsidRPr="00EB5C29">
        <w:rPr>
          <w:rFonts w:ascii="Calibri" w:eastAsia="Times New Roman" w:hAnsi="Calibri" w:cs="Times New Roman"/>
          <w:b/>
          <w:bCs/>
          <w:color w:val="1C283D"/>
          <w:lang w:eastAsia="tr-TR"/>
        </w:rPr>
        <w:t>(Değişik:RG-17/4/2012-28267)</w:t>
      </w:r>
      <w:r w:rsidRPr="00EB5C29">
        <w:rPr>
          <w:rFonts w:ascii="Calibri" w:eastAsia="Times New Roman" w:hAnsi="Calibri" w:cs="Times New Roman"/>
          <w:color w:val="1C283D"/>
          <w:lang w:eastAsia="tr-TR"/>
        </w:rPr>
        <w:t xml:space="preserve"> Bir veya birden fazla işyerinde çalışan sigortalının istirahatli olduğu dönemde işverenleri tarafından işyerlerinde çalışıp çalışmadığı,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Kazanç hesabına giren döneme ilişkin aylarda, prim, ikramiye ve bu nitelikteki arızi ödemeler,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w:t>
      </w:r>
      <w:r w:rsidRPr="00EB5C29">
        <w:rPr>
          <w:rFonts w:ascii="Calibri" w:eastAsia="Times New Roman" w:hAnsi="Calibri" w:cs="Times New Roman"/>
          <w:b/>
          <w:bCs/>
          <w:color w:val="1C283D"/>
          <w:lang w:eastAsia="tr-TR"/>
        </w:rPr>
        <w:t>(Değişik ibare:RG-17/4/2012-28267)</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Sağlık hizmet sunucusuna müracaat ettiği/</w:t>
      </w:r>
      <w:r w:rsidRPr="00EB5C29">
        <w:rPr>
          <w:rFonts w:ascii="Calibri" w:eastAsia="Times New Roman" w:hAnsi="Calibri" w:cs="Times New Roman"/>
          <w:color w:val="1C283D"/>
          <w:lang w:eastAsia="tr-TR"/>
        </w:rPr>
        <w:t xml:space="preserve">istirahatın başladığı tarih itibarıyla prim ödeme hâlinin devam edip etmediği,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işveren tarafından Kuruma elektronik ortamda bildirilir.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(10) Sigortalının, geçici iş göremezlik ödeneği almasına esas istirahat raporu süresi içinde, sigortalılık hâlinin herhangi bir nedenle sona ermesi hâlinde istirahat süresince geçici iş göremezlik ödeneği ödenmeye devam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(11) Yukarıdaki sürelerin hesabında Kanunun 24 üncü maddesinde düzenlenen kısa vadeli sigorta kollarında dikkate alınmayan sürelere ilişkin Kurumda mevcut bilgiler ile sigortalılar tarafından ibraz edilen belgelere göre tespit edilecek süreler bilgi işlem ortamında kaydedilir.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(12) </w:t>
      </w:r>
      <w:r w:rsidRPr="00EB5C29">
        <w:rPr>
          <w:rFonts w:ascii="Calibri" w:eastAsia="Times New Roman" w:hAnsi="Calibri" w:cs="Times New Roman"/>
          <w:b/>
          <w:bCs/>
          <w:color w:val="1C283D"/>
          <w:lang w:eastAsia="tr-TR"/>
        </w:rPr>
        <w:t>(Değişik:RG-17/4/2012-28267)</w:t>
      </w:r>
      <w:r w:rsidRPr="00EB5C29">
        <w:rPr>
          <w:rFonts w:ascii="Calibri" w:eastAsia="Times New Roman" w:hAnsi="Calibri" w:cs="Times New Roman"/>
          <w:color w:val="1C283D"/>
          <w:lang w:eastAsia="tr-TR"/>
        </w:rPr>
        <w:t xml:space="preserve"> Kanunun 4 üncü maddesinin birinci fıkrasının (b) bendi kapsamındaki sigortalılardan istirahat raporlarıyla birlikte, istirahatli olduğu dönemde işyerinde çalışmadığına dair yazılı veya elektronik ortamda beyanı istenir, bunların dışında bilgi ve belge istenmez.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(13)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color w:val="1C283D"/>
          <w:lang w:eastAsia="tr-TR"/>
        </w:rPr>
        <w:t xml:space="preserve"> Kanunun 4 üncü maddesinin birinci fıkrasının (a) ve (b) bentleri kapsamındaki sigortalılık hallerinin çakışması nedeniyle 4 üncü maddenin birinci fıkrasının (a) bendi kapsamındaki sigortalılığı esas alınanlardan (b) bendi kapsamında prim ödemek isteyen sigortalıların, iş kazası geçirmesinin ya da meslek hastalığına tutulmasının (b) bendi kapsamında iken olduğunun tespiti halinde iş kazası ve meslek hastalığı sigortasından sağlanan haklar yönünden 4 üncü maddenin birinci fıkrasının (b) bendi kapsamında, hastalık ve analık sigortasından sağlanan haklar yönünden 4 üncü maddenin birinci fıkrasının (a) bendi kapsamında, iş kazası ve meslek hastalığının (a) bendi kapsamında çalışırken olduğunun belirlenmesi halinde ise kısa vadeli sigorta kollarından sağlanan tüm haklar yönünden 4 üncü maddenin birinci fıkrasının (a) bendi kapsamında değerlendirilir.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Sürekli iş göremezlik geliri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41</w:t>
      </w:r>
      <w:r w:rsidRPr="00EB5C29">
        <w:rPr>
          <w:rFonts w:ascii="Calibri" w:eastAsia="Times New Roman" w:hAnsi="Calibri" w:cs="Times New Roman"/>
          <w:color w:val="1C283D"/>
          <w:lang w:eastAsia="tr-TR"/>
        </w:rPr>
        <w:t xml:space="preserve"> – (1) Sürekli iş göremezlik geliri Kanunun 19 uncu maddesinin birinci fıkrasında belirtilen sigortalılara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Sürekli iş göremezlik durumunun tespiti için Kurum Sağlık Kuruluna gönderilecek belgeler arasında, varsa ilk işe giriş sağlık raporu, iş kazası ve meslek hastalığı bildirim belgesi, olayın Kanuna göre iş kazası olup olmadığı veya sigortalının meslek hastalığına yakalandığı işyerine ait çalışma </w:t>
      </w:r>
      <w:r w:rsidRPr="00EB5C29">
        <w:rPr>
          <w:rFonts w:ascii="Calibri" w:eastAsia="Times New Roman" w:hAnsi="Calibri" w:cs="Times New Roman"/>
          <w:color w:val="1C283D"/>
          <w:lang w:eastAsia="tr-TR"/>
        </w:rPr>
        <w:lastRenderedPageBreak/>
        <w:t xml:space="preserve">şartlarını net olarak belirtir soruşturma raporu ve tutanaklar ile mahkemelerce iş kazası veya meslek hastalığı olduğunun kabul edildiğine dair belgeler, çalışır veya çalışamaz raporu, geçici iş göremezlik ödeneği belgesi, iş kazasından sonra veya meslek hastalığının tedavisi için başvurduğu hastanelerden alınan epikrizler ile tedavisi tamamlanıp bulguları sekel hâlini aldıktan sonra, son durumunu gösterir sağlık kurulu raporu ve dayanağı tüm belgeler bulunur.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w:t>
      </w:r>
      <w:r w:rsidRPr="00EB5C29">
        <w:rPr>
          <w:rFonts w:ascii="Calibri" w:eastAsia="Times New Roman" w:hAnsi="Calibri" w:cs="Times New Roman"/>
          <w:b/>
          <w:bCs/>
          <w:color w:val="1C283D"/>
          <w:lang w:eastAsia="tr-TR"/>
        </w:rPr>
        <w:t>(Değişik:RG-17/4/2012-28267)</w:t>
      </w:r>
      <w:r w:rsidRPr="00EB5C29">
        <w:rPr>
          <w:rFonts w:ascii="Calibri" w:eastAsia="Times New Roman" w:hAnsi="Calibri" w:cs="Times New Roman"/>
          <w:color w:val="1C283D"/>
          <w:lang w:eastAsia="tr-TR"/>
        </w:rPr>
        <w:t xml:space="preserve"> Sürekli iş göremezlik geliri bağlanabilmesi için, sigortalının çalıştığı işten ayrılması, iş yerini kapatması veya devretmesi şartı aranmaz. Örneği Kurumca hazırlanacak tahsis talep dilekçesini doğrudan Kuruma vermesi veya posta yoluyla ya da elektronik ortamda göndermesi gerekir.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4 üncü maddesinin birinci fıkrasının (b) bendine göre sigortalı olup, sürekli iş göremezliği tespit edilenlerin kendi sigortalılığı nedeniyle genel sağlık sigortası primi dâhil, prim ve prime ilişkin her türlü borçlarının ödenmiş olması zorunludur. Ancak, gelir başlangıç tarihinde Yılı Merkezi Yönetim Bütçe Kanunu ile belirlenen, muhasebe kayıtlarından çıkarılacak tutarlar ve tahsil edilmeyecek alacaklara ilişkin miktar ve bu miktarın altında borcu olanların gelirleri gelir başlangıç tarihi itibariyle bağlanarak borçları ilk gelirlerinden kesilerek tahsil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Sigortalının sürekli iş göremezlik geliri;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Kanunun 94 üncü maddesine göre yapılan kontrol muayenesi sonucu sürekli iş göremezlik durumunun kalktığının anlaşılması hâlinde, yeni durumuna esas tutulan raporun tarihini takip eden ödeme dönemi başından kesilir.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Bu Yönetmeliğin 50 nci maddesinin birinci fıkrası ve 52 nci madde hükümleri, sürekli iş göremezlik geliri bağlanacak sigortalılar hakkında da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Bu Yönetmeliğin uygulamasında, sürekli tam iş göremezlik hâli, sigortalının meslekte kazanma gücünün %100’ünün; sürekli kısmi iş göremezlik hâli ise %10 ilâ %99,99’unun kaybedilmesi durumunu ifade eder.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Ölüm geliri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42</w:t>
      </w:r>
      <w:r w:rsidRPr="00EB5C29">
        <w:rPr>
          <w:rFonts w:ascii="Calibri" w:eastAsia="Times New Roman" w:hAnsi="Calibri" w:cs="Times New Roman"/>
          <w:color w:val="1C283D"/>
          <w:lang w:eastAsia="tr-TR"/>
        </w:rPr>
        <w:t xml:space="preserve"> – (1) İş kazası veya meslek hastalığı sonucu veya sürekli iş göremezlik geliri almakta iken ölen sigortalının hak sahiplerine, ölüm geliri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Hak sahibi olma şartlarının belirlenmesi, ölüm geliri bağlanması için istenecek belgeler, ölüm gelirinin başlangıcı ve kesilmesi yönünden, bu Yönetmeliğin ölüm aylığına ilişkin 60, 61 ve 62 nci madde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Sürekli iş göremezlik geliri almakta iken ölen sigortalıların ölüm sebebini bildiren ve ilgili makamlarca düzenlenen onaylı ölüm tutanağı, ölü muayene zabıt varakası, otopsi raporu veya doktor raporu gibi belgelerin temininin imkânsız olduğu hâllerde, sigortalının ölümünden önce sürekli iş göremezliğine esas iş kazası veya meslek hastalığı dışında başka bir kaza geçirip geçirmediği ya da başka bir hastalığa yakalanıp yakalanmadığının mahallinde tahkiki sosyal güvenlik </w:t>
      </w:r>
      <w:r w:rsidRPr="00EB5C29">
        <w:rPr>
          <w:rFonts w:ascii="Calibri" w:eastAsia="Times New Roman" w:hAnsi="Calibri" w:cs="Times New Roman"/>
          <w:b/>
          <w:bCs/>
          <w:color w:val="1C283D"/>
          <w:lang w:eastAsia="tr-TR"/>
        </w:rPr>
        <w:t xml:space="preserve">(Değişik ibare:RG-21/8/2013-28742) </w:t>
      </w:r>
      <w:r w:rsidRPr="00EB5C29">
        <w:rPr>
          <w:rFonts w:ascii="Calibri" w:eastAsia="Times New Roman" w:hAnsi="Calibri" w:cs="Times New Roman"/>
          <w:color w:val="1C283D"/>
          <w:u w:val="single"/>
          <w:lang w:eastAsia="tr-TR"/>
        </w:rPr>
        <w:t>denetmenleri</w:t>
      </w:r>
      <w:r w:rsidRPr="00EB5C29">
        <w:rPr>
          <w:rFonts w:ascii="Calibri" w:eastAsia="Times New Roman" w:hAnsi="Calibri" w:cs="Times New Roman"/>
          <w:color w:val="1C283D"/>
          <w:lang w:eastAsia="tr-TR"/>
        </w:rPr>
        <w:t xml:space="preserve"> aracılığıyla yaptırılır. Ancak sigortalının kesin ölüm sebebine ilişkin karar, bu belgeler ile sigortalının dosyasının tetkiki sonucunda Kurum Sağlık Kurulunca verilir.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İş kazası veya meslek hastalığı sonucu, meslekte kazanma gücünü;</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a) Yüzde 50 oranının altında kaybetmesi nedeniyle sürekli iş göremezlik geliri bağlanmış iken ölen ve ölümü iş kazası veya meslek hastalığına bağlı olmayan sigortalının almakta olduğu sürekli iş göremezlik geliri,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Yüzde 50 oranının altında kaybetmesi nedeniyle sürekli iş göremezlik geliri bağlanmış iken ölen ve ölümü iş kazası veya meslek hastalığına bağlı olan sigortalı için, Kanunun 20 nci maddesinin birinci fıkrasına göre yeniden hesaplanan geliri,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Yüzde 50 veya daha fazla oranda kaybetmesi nedeniyle sürekli iş göremezlik geliri bağlanmış iken ölenlerin, ölümün iş kazası veya meslek hastalığına bağlı olup olmadığına bakılmaksızın Kanunun 20 nci maddesinin birinci fıkrasına göre yeniden hesaplanan geliri,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Kanunun 34 üncü madde hükümlerine göre hak sahiplerine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Bu maddenin 4 üncü fıkrasının (a) bendine göre hak sahiplerine bağlanacak gelirler, sigortalının sürekli iş göremezlik derecesi esas alınarak hesaplanır. Sigortalının gelirlerinde yapılan artırım ve indirimler dikkate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Evlenme ve cenaze ödeneği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43</w:t>
      </w:r>
      <w:r w:rsidRPr="00EB5C29">
        <w:rPr>
          <w:rFonts w:ascii="Calibri" w:eastAsia="Times New Roman" w:hAnsi="Calibri" w:cs="Times New Roman"/>
          <w:color w:val="1C283D"/>
          <w:lang w:eastAsia="tr-TR"/>
        </w:rPr>
        <w:t xml:space="preserve"> – (1) Bu Yönetmeliğin 64 ve 65 inci maddeleri;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İş kazası veya meslek hastalığı sonucu ölüm geliri almakta iken evlenen kız çocuklarına ödenecek olan evlenme ödeneği,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Ölen sigortalıdan dolayı ilgililere yapılacak olan cenaze ödeneği,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hakkında da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Sigortalıdan kaynaklanan sebeplerle tedavi süresinin uzaması, iş göremezliğinin artması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44</w:t>
      </w:r>
      <w:r w:rsidRPr="00EB5C29">
        <w:rPr>
          <w:rFonts w:ascii="Calibri" w:eastAsia="Times New Roman" w:hAnsi="Calibri" w:cs="Times New Roman"/>
          <w:color w:val="1C283D"/>
          <w:lang w:eastAsia="tr-TR"/>
        </w:rPr>
        <w:t xml:space="preserve"> – (1) Sigortalının iş kazasına veya meslek hastalığına uğraması, hastalanması, tedavi süresinin uzaması veya iş göremezliğinin artması hâllerinde geçici iş göremezlik ödeneği veya sürekli iş göremezlik geliri;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Ceza sorumluluğu olmayanlar ile kabul edilebilir mazereti olanlar hariç olmak üzere, sigortalının iş kazası, meslek hastalığı, hastalık ve analık nedeniyle tedavisini yapan hekim tarafından bildirilen tedbirlere ve yapılan tavsiyelere uymaması nedeniyle, normal tedavi süresi uzamış, sürekli iş göremezlik derecesi artmış veya malûl kalmış ise, bu hususlar hekim raporu ile tespit ve belgelendirilmesi hâlinde sigortalıya ödenecek geçici iş göremezlik ödeneği veya sürekli iş göremezlik geliri, uzayan tedavi süresi veya artan iş göremezlik oranı esas alınarak dörtte birine kadarı Kurumca eksiltilerek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Ceza sorumluluğu olmayanlar hariç, ağır kusuru yüzünden iş kazasına uğrayan, meslek hastalığına tutulan veya hastalanan sigortalının, mahkeme kararı, denetim, soruşturma ve kontrol raporları, ünite kararı, hekim raporu, kamu kurum ve kuruluşlarının görevleri gereği düzenlediği tutanaklar veya belgelerde belirlenen kusur derecesinin üçte biri oranında Kurumca eksiltilerek ödenir. Ancak kusur derecesinin bilgi ve belgelerde yer almaması hâlinde yüzde beş oranında Kurumca eksiltilir.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c) Mahkeme kararı, denetim, soruşturma ve kontrol raporları, ünite kararı, hekim raporu, kamu kurum ve kuruluşlarının görevleri gereği düzenlediği tutanaklar veya belgelerde kasti bir hareketi yüzünden iş kazasına uğradığı saptanan meslek hastalığına tutulan, hastalanan veya Kurumun yazılı bildirimine rağmen teklif edilen tedaviyi kabul etmeyen sigortalıya, yarısı tutarında ödenir.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Tedavi gördüğü hekimden, tedavinin sona erdiğine ve çalışabilir olduğuna dair belge almaksızın çalıştığı; mahkeme kararı, denetim, soruşturma ve kontrol raporları, ünite kararı, hekim raporu, kamu kurum ve kuruluşlarının görevleri gereği düzenlediği tutanaklar veya belgelerle belirlenen sigortalıya geçici iş göremezlik ödeneği ödenmez, ödenmiş olanlar da yersiz yapılan ödeme tarihinden itibaren ilgili mevzuat hükümlerine göre geri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Bu maddenin birinci fıkrasının (b) bendinin uygulanmasında; sigortalının, iş sağlığı ve güvenliği ile ilgili kurallara uymaması, tehlikeli olduğu veya hastalığa sebep olacağı bilinen bir hareketi yapması, yetkili kimseler tarafından verilen emirlere aykırı hareket etmesi, açıkça izne dayanmadığı gibi, hiçbir gereği veya yararı bulunmayan bir işi bilerek yapması ve yapılması gerekli bir hareketi savsaması, ağır kusuruna esas tutulur.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Birinci fıkranın (ç) bendinde belirtilen sigortalılara ait raporda, istirahat süresi sonunda çalışır kararı varsa ayrıca çalışabilir belgesi aranmaz. Geçici iş göremezlik ödeneği ödenirken sigortalının istirahatlı olduğu devrede çalışmadığının işveren veya Kanunun 4 üncü maddesinin birinci fıkrasının (b) bendi kapsamında sigortalı olanlar tarafından beyan ve belgelenmesi gerekir.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Kanunun 4 üncü maddesinin birinci fıkrasının (b) bendinde belirtilen sigortalılara, iş kazası sigorta kolundan geçici iş göremezlik ödeneği ödenirken, iş kazasının bu Yönetmeliğin 35 inci maddesinin birinci fıkrasının (b) bendinde belirtilen Kuruma bildirim tarihinin aşılması hâlinde bildirim tarihi esas alınarak ödeme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Sigortalıya ödenecek geçici iş göremezlik ödeneğinden veya sürekli iş göremezlik gelirinden yapılacak indirim oranı, Kurumca belirlenecek usul ve esaslara göre tespit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ÜÇÜNCÜ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İşveren ve Üçüncü Kişilerin Sorumluluğu ile Peşin Sermaye Değerleri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İşverenin ve üçüncü kişilerin sorumluluğu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45</w:t>
      </w:r>
      <w:r w:rsidRPr="00EB5C29">
        <w:rPr>
          <w:rFonts w:ascii="Calibri" w:eastAsia="Times New Roman" w:hAnsi="Calibri" w:cs="Times New Roman"/>
          <w:color w:val="1C283D"/>
          <w:lang w:eastAsia="tr-TR"/>
        </w:rPr>
        <w:t xml:space="preserve"> – (1) İş kazası veya meslek hastalığı, işverenin kastı sonucunda meydana gelmişse işveren Kuruma karşı sorumlu hâle gelir. Kasıt; iş kazası veya meslek hastalığına, işverenin bilerek ve isteyerek, hukuka aykırı eylemiyle neden olması hâlidir. İşverenin eylemi hukuka aykırı olmamakla birlikte, yaptığı hareketin hukuka aykırı sonuç doğurabileceğini bilmesi, ihmali veya ağır ihmali sorumluluğunu kaldırmaz.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İş kazası veya meslek hastalığı işverenin, sigortalıların sağlığını koruma ve iş güvenliği ile ilgili mevzuat hükümlerine aykırı hareketi sonucunda oluşmuşsa işvereni Kuruma karşı sorumlu hâle getirir. Mevzuat; yasal olarak yürürlüğe konulmuş ve yürürlüğünü muhafaza eden, sigortalıların sağlığını koruma ve iş güvenliği alanında, yasa koyucu ile yasa koyucunun yürütme veya idareye verdiği yetki sonucu, bu organlarca kabul edilen genel, objektif kural veya hükümlerin tümüdür.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(3) İşverenin sorumluluğunun tespitinde kaçınılmazlık ilkesi dikkate alınır. Kaçınılmazlık, olayın meydana geldiği tarihte geçerli bilimsel ve teknik kurallar gereğince alınacak tüm önlemlere rağmen, iş kazası veya meslek hastalığının meydana gelmesi durumudur. İşveren alınması gerekli herhangi bir önlemi almamış ise olayın kaçınılmazlığından söz edilemez.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rücu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Üçüncü bir kişinin kastı nedeniyle malûl veya vazife malûlü olan sigortalıya veya ölümü hâlinde hak sahiplerine, Kanun uyarınca bağlanacak aylığın başladığı tarihteki ilk peşin sermaye değerinin yarısı, Kurumca zarara sebep olan üçüncü kişilere rücu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w:t>
      </w:r>
      <w:r w:rsidRPr="00EB5C29">
        <w:rPr>
          <w:rFonts w:ascii="Calibri" w:eastAsia="Times New Roman" w:hAnsi="Calibri" w:cs="Times New Roman"/>
          <w:b/>
          <w:bCs/>
          <w:color w:val="1C283D"/>
          <w:lang w:eastAsia="tr-TR"/>
        </w:rPr>
        <w:t>(Ek:RG-17/4/2012-28267)</w:t>
      </w:r>
      <w:r w:rsidRPr="00EB5C29">
        <w:rPr>
          <w:rFonts w:ascii="Calibri" w:eastAsia="Times New Roman" w:hAnsi="Calibri" w:cs="Times New Roman"/>
          <w:color w:val="1C283D"/>
          <w:lang w:eastAsia="tr-TR"/>
        </w:rPr>
        <w:t xml:space="preserve"> Sigortalının bildirilmesi gereken kanuni süre içerisinde meydana gelen iş kazalarında, Kanunun 23 üncü maddesi hükmü uygulanmaz.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Peşin sermaye değeri tabloları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46</w:t>
      </w:r>
      <w:r w:rsidRPr="00EB5C29">
        <w:rPr>
          <w:rFonts w:ascii="Calibri" w:eastAsia="Times New Roman" w:hAnsi="Calibri" w:cs="Times New Roman"/>
          <w:color w:val="1C283D"/>
          <w:lang w:eastAsia="tr-TR"/>
        </w:rPr>
        <w:t xml:space="preserve"> – (1) Kurumca, Kanunun ilgili maddelerinde belirtilen giderlerin, yaş, kesilme veya yeniden bağlanma ya da hak sahipliği nedeniyle sonradan gelir veya aylık bağlanma ihtimalleri ve yüzde beş iskonto oranı dikkate alınarak hesaplanacak tutarı tespit etmek amacıyla peşin sermaye değeri tabloları hazırlanır. Hazırlanan tablolar demografik ve ekonomik değişiklikler nedeniyle Kurumca gerekli görülen hâllerde güncellenir. İlk peşin sermaye değeri, gelir veya aylığın başlangıç tarihinde yürürlükte olan peşin sermaye değeri tablolarına göre belirlenir. </w:t>
      </w:r>
      <w:r w:rsidRPr="00EB5C29">
        <w:rPr>
          <w:rFonts w:ascii="Calibri" w:eastAsia="Times New Roman" w:hAnsi="Calibri" w:cs="Times New Roman"/>
          <w:b/>
          <w:bCs/>
          <w:color w:val="1C283D"/>
          <w:lang w:eastAsia="tr-TR"/>
        </w:rPr>
        <w:t>(Mülga cümle:RG-17/4/2012-28267) (…)</w:t>
      </w:r>
      <w:r w:rsidRPr="00EB5C29">
        <w:rPr>
          <w:rFonts w:ascii="Calibri" w:eastAsia="Times New Roman" w:hAnsi="Calibri" w:cs="Times New Roman"/>
          <w:color w:val="1C283D"/>
          <w:lang w:eastAsia="tr-TR"/>
        </w:rPr>
        <w:t xml:space="preserv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Peşin sermaye değerinde yaş hesabı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47</w:t>
      </w:r>
      <w:r w:rsidRPr="00EB5C29">
        <w:rPr>
          <w:rFonts w:ascii="Calibri" w:eastAsia="Times New Roman" w:hAnsi="Calibri" w:cs="Times New Roman"/>
          <w:color w:val="1C283D"/>
          <w:lang w:eastAsia="tr-TR"/>
        </w:rPr>
        <w:t xml:space="preserve"> – (1) Peşin sermaye değerlerinin hesabında, sigortalıların veya hak sahiplerinin gelire girme veya aylık başlangıç tarihindeki yaşları esas alınır. Yaş hesabında altı aydan küçük yıl kesirleri dikkate alınmaz. Altı ay ve daha fazla yıl kesirleri tam yıl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Rücu davalarına esas tutarın hesabı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48</w:t>
      </w:r>
      <w:r w:rsidRPr="00EB5C29">
        <w:rPr>
          <w:rFonts w:ascii="Calibri" w:eastAsia="Times New Roman" w:hAnsi="Calibri" w:cs="Times New Roman"/>
          <w:color w:val="1C283D"/>
          <w:lang w:eastAsia="tr-TR"/>
        </w:rPr>
        <w:t xml:space="preserve"> – (1) İşveren veya üçüncü şahıslar aleyhine açılacak rücuan tazminat davalarına konu olabilecek tutar, sigortalı ve hak sahiplerine bağlanan gelirin başladığı tarihteki ilk peşin sermaye değerine, Kurum tarafından Kanun gereğince yapılan veya ileride yapılması gereken diğer ödemeler eklenerek hesaplanır.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İşveren, birinci fıkrada belirlenen rücuan tazminat davalarına konu olan, Kurumca sigortalıya veya hak sahiplerine Kanun gereğince yapılan veya ileride yapılması gereken ödemeler ile bağlanan gelirin başladığı tarihteki ilk peşin sermaye değerinin tamamından kusur oranı kadar sorumludur.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Ancak, üçüncü bir kişinin kusuru nedeniyle meydana gelen iş kazası veya meslek hastalığı olaylarında zarara sebep olan üçüncü kişiler ve şayet kusuru varsa bunları çalıştıranlar, sigortalıya ve hak sahiplerine yapılan veya ileride yapılması gereken ödemeler ile bağlanan gelirin başladığı tarihteki ilk peşin sermaye değeri toplamının yarısından kusur oranları kadar sorumludur.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(4) Üçüncü bir kişinin kastı nedeniyle malûl veya vazife malûlü olan sigortalıya veya ölümü hâlinde hak sahiplerine, bağlanacak aylığın başladığı tarihteki ilk peşin sermaye değerinin yarısından üçüncü kişiler kusurları oranında sorumludurlar.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BEŞİNCİ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Uzun Vadeli Sigorta Kollarına İlişkin İşlemler</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Malûllük Sigortası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Malûl sayılma, malûllük aylığından yararlanma, harp ve vazife malûllüğü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49</w:t>
      </w:r>
      <w:r w:rsidRPr="00EB5C29">
        <w:rPr>
          <w:rFonts w:ascii="Calibri" w:eastAsia="Times New Roman" w:hAnsi="Calibri" w:cs="Times New Roman"/>
          <w:color w:val="1C283D"/>
          <w:lang w:eastAsia="tr-TR"/>
        </w:rPr>
        <w:t xml:space="preserve"> – (1) Sigortalılara aşağıdaki usul ve esaslar dikkate alınmak suretiyle Kanunda belirtilen şartlarla malûllük, vazife ve harp malûllüğü aylıkları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Kanunun 25 inci maddesinin birinci fıkrasında belirtilen sigortalılar malûl sayılır.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Kanunun 4 üncü maddesinin birinci fıkrasının (c) bendinde belirtilen sigortalılardan;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Görevlerine devam etmekte olanların, çalışma gücünün en az %60’ını veya vazifelerini yapamayacak şekilde meslekte kazanma gücünü kaybettiği,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Görevlerinden ayrıldıktan sonra herhangi bir sigortalılık hâline tabi olmayanların, çalışma gücünün en az %60’ını kaybettiği,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Personel kanunlarına tabi olanların hastalıklarının kanunlarında tayin edilen sürelerden fazla devam ettiği, olmayanların ise hastalık sebebiyle malûl sayılmalarına esas alınacak hastalık süreleri hakkında kendi özel kanunları yürürlüğe girinceye kadar 657 sayılı Devlet Memurları Kanununun hastalık iznine ilişkin hükümleri uygulanmak suretiyle bu süreleri doldurdukları,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Kurumca yetkilendirilen sağlık hizmeti sunucularının sağlık kurullarınca usulüne uygun düzenlenecek raporlar ve dayanağı tıbbî belgelerin incelenmesi sonucu Kurum Sağlık Kurulunca tespit edilen sigortalı malûl sayılır.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Hastalık izin süreleri hesap edilirken; hastalıkları kanunlarında yazılı sürelerden önce iyileşenlerin bu hastalıklarının en çok bir yıl içinde nüksetmesi hâlinde, eski ve yeni hastalık süreleri birleştirilmek suretiyle işlem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Kanunun 4 üncü maddesinin birinci fıkrasının (a), (b) ve (c) bentlerinden birden fazlasına tabi olarak çalışmış veya prim ödemiş olan sigortalıların malûllük aylığı bağlanmasına ilişkin talepleri, son sigortalılık hâline göre sonuçlandırılır.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Kanunun yürürlüğe girdiği tarihten sonra ilk defa Kanunun 4 üncü maddesinin birinci fıkrasının (c) bendi kapsamında sigortalı olanların malûllüklerinin, Kanunun 47 nci maddesinin birinci fıkrasında sayılan hallerden doğmuş olması hâlinde, haklarında vazife malûllüğü hükümleri uygulanır. </w:t>
      </w:r>
      <w:r w:rsidRPr="00EB5C29">
        <w:rPr>
          <w:rFonts w:ascii="Calibri" w:eastAsia="Times New Roman" w:hAnsi="Calibri" w:cs="Times New Roman"/>
          <w:color w:val="1C283D"/>
          <w:lang w:eastAsia="tr-TR"/>
        </w:rPr>
        <w:lastRenderedPageBreak/>
        <w:t>Malûllüğün oluşumunda bu hallerin bulunup bulunmadığı Kurumca oluşturulan Kurul tarafından tespit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Malûllükleri Kanunun 47 nci maddesinin ikinci fıkrasında sayılan hallerden dolayı meydana gelmesi hâlinde, bu durumdaki sigortalılar hakkında vazife malûllüğü hükümleri uygulanmaz ve yalnızca malûllük hükümlerine göre işlem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(8) Kamu idareleri, vazife malûllüğüne sebep olan olayı;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O yer yetkili kolluk kuvvetlerine veya kendi mevzuatlarına göre yetkili mercilere derhâl,</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En geç on beş iş günü içinde de Kuruma,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bildirmekle yükümlüdür. Kuruma bildirim, aynı süre içinde sigortalılar veya hak sahiplerince de yapılabilir. Vazife malûllüğüne sebep olan olaydan kamu idarelerinin yetkili mercilerinin haberdar edilmemiş olması hâli dışında ilgililerin bildirimi, kamu idarelerinin bildirim sorumluluğunu ortadan kaldırmaz. Kuruma bildirim süresi; vazife malûllüğüne sebep olan olayın meydana geldiği tarihten, hastalıklarının sebep ve mahiyetleri dolayısıyla haklarında vazife malûllüğü hükümleri uygulanacaklar için, hastalıklarının tedavisinin imkânsız olduğuna dair düzenlenen kati raporun onay tarihinden, esirlik ve gaiplik hâllerinde ise, bu hâllerin sona erdiği tarihten başlar.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(9) Süresi içinde bildirimde bulunulan vazife malûllüğü aylıkları, sigortalının ölüm ya da malûliyeti sebebiyle göreviyle ilişiğinin kesildiği tarihi takip eden aybaşından itibaren bağlanır. Vazife malûllüğü süresi içinde bildirilmeyen sigortalılara; kamu idareleri ya da sigortalılar veya hak sahiplerince sonradan yapılacak bildirim üzerine, vazife malûllüklerinin belgelenmesi ve müstahak olmaları şartıyla, Kanunun zamanaşımı hükümleri dikkate alınmak suretiyle vazife malûllüğü aylığı bağlanır veya bağlanmış olan aylıklar düzeltilir. Bu durumda, sigortalı veya hak sahiplerine bağlanacak aylık ya da aylık farklarının, vazife malûllüğünün bildirildiği tarihe kadar olan toplam tutarı Kurumca ilgili kamu idaresine ödettirilir. Kuruma bildirilen hususların gerçeğe uymadığı ve olayın vazife malûllüğü kapsamında olmadığının anlaşılması hâlinde, Kurumca bu olay için yersiz olarak yapılmış ödemeler, ödemenin yapıldığı tarihten itibaren gerçeğe aykırı bildirimde bulunanlardan, ilgili mevzuat hükümlerine göre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(10) Vazife malûllüğüne sebep olan olayla ilgili bilgi ve belgeler işveren tarafından doğrudan ya da posta yoluyla ilgili üniteye gönderilir.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(11) Kanunun 4 üncü maddesinin birinci fıkrasının (c) bendi kapsamındaki sigortalılara bağlanacak vazife malûllüğü aylığı, malûllük dereceleri dikkate alınarak Kanunun 47 nci maddesinin yedinci fıkrasında belirtilen esaslara göre hesaplanır.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(12) Kanunun 47 nci maddesinin sekizinci fıkrasında belirtilen hallerden dolayı malûllükleri meydana gelenler harp malûlü sayılarak, bu madde ile belirlenmiş esaslara göre hesaplanan vazife malûllüğü aylığı ve harp malûllüğü zammı ödenir, harp malûllüğü zammı vazife malûllüğü derecelerine göre ayrıca hesaplanır.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(13) Vazife veya harp malûllüğü aylığı almakta iken veya vazife malûllüğü kapsamındaki haller nedeniyle ölenlerin aylığa müstahak hak sahiplerine harp malûllüğü zammı da dahil olmak üzere prim ödeme gün sayısına bakılmaksızın ölüm aylığı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(14) Vazife malûllüğü aylığı almakta iken Kanunun 4 üncü maddesinin birinci fıkrasının (c) bendi kapsamında çalışanlardan, bu görevleri sırasında malûllük derecelerinin değişmesi veya bulundukları </w:t>
      </w:r>
      <w:r w:rsidRPr="00EB5C29">
        <w:rPr>
          <w:rFonts w:ascii="Calibri" w:eastAsia="Times New Roman" w:hAnsi="Calibri" w:cs="Times New Roman"/>
          <w:color w:val="1C283D"/>
          <w:lang w:eastAsia="tr-TR"/>
        </w:rPr>
        <w:lastRenderedPageBreak/>
        <w:t>görevlerinden dolayı yeniden vazife malûlü durumuna girmeleri halinde, son prime esas kazançları esas alınarak yeni malûllük dereceleri üzerinden vazife malûllüğü aylıkları hesaplanır. Ancak, yeni hesaplanan tutar önceki vazife malûllüğü aylığından az olması halinde yüksek olan tutar vazife malûllüğü aylığı olarak ödenir.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(15) Vazife veya harp malûlleri ile aylık almakta iken vefat edenler dahil vefat edenlerin aylığa müstahak dul ve yetimlerine bağlanacak olan aylık, Kanunla yürürlükten kaldırılan hükümleri de dahil 5434 sayılı Kanun hükümlerine göre emsali iştirakçiye veya dul ve yetimlerine bağlanacak olan vazife veya harp malûllüğü aylığından az olmayacaktır.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(16) Vazife malûllüğü aylığı almakta olanların bu aylıkları Kanunun 5 inci maddesinin (c) bendi hükmü saklı kalmak suretiyle Kanunun 4 üncü maddesinin birinci fıkrasının (a), (b) ve (c) bentleri kapsamında sigortalı olarak çalışmaya başlamaları halinde kesilir. Ancak;</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Harp malûllüğü,</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- 3/11/1980 tarihli ve 2330 sayılı Nakdi Tazminat ve Aylık Bağlanması Hakkında Kanunu,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- 12/4/1991 tarihli ve 3713 sayılı Terörle Mücadele Kanunu,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kapsamında meydana gelen olaylar neticesinde malûl olan ve kendilerine vazife malûllüğü aylığı bağlanmış olanların Kanunun 4 üncü maddesinin birinci fıkrasının (a) ve (b) bentleri kapsamında sigortalı olarak çalışmaya başlamaları halinde aylıkları kesilmez.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Ayrıca, yalnızca 3713 sayılı Terörle Mücadele Kanunu kapsamında meydana gelen olaylar neticesinde malûl olan ve kendilerine vazife malûllüğü aylığı bağlanmış olanların (er ve erbaşlar dahil), Kanunun 4 üncü maddesinin birinci fıkrasının (c) bendi kapsamında sigortalı olarak çalışmaya başlamaları halinde de aylıkları kesilmez.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Harp malûllerinin aylıklarının kesilmiş olması harp malûllüğü zamlarının kesilmesini gerektirmez.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(17) Kanunun 4 üncü maddesinin birinci fıkrasının (c) bendi kapsamında çalışan ve bu çalışma sürelerince aylıkları kesilmeyecek olanlar hakkında uzun vadeli sigorta kolları, (a) ve (b) bentleri kapsamında çalışmaları nedeniyle aylıkları kesilmeyecek olanlar hakkında ise iş kazası ve meslek hastalığı sigortası hükümleri uygulanır. Bunlardan, iş kazası ve meslek hastalığı sigortası hükümleri uygulananlardan, haklarında uzun vadeli sigorta kolları hükümlerinin uygulanmasını istemeleri halinde, istek tarihlerini takip eden aybaşından itibaren uygulanır, bu durumda olanlardan ayrıca genel sağlık sigortası primi alınmaz.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(18) Vazife malûllüğü aylığı almakta iken, Kanun kapsamında yeniden sigortalı olarak çalışmaya başlayanlardan, bu çalışmaları nedeniyle yeniden yaşlılık aylığına hak kazanmaları halinde, vazife malûllüğü aylığı ile birlikte ayrıca yaşlılık aylığı bağlanır. Sonra geçen çalışmalarının yaşlılık aylığı bağlanmasına yeterli olmaması halinde bu sürelerine karşılık toptan ödeme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(19) Vazife malûllüğüne ilişkin usul ve esaslar Kurumca çıkarılacak tebliğ ile düzenlenir.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Sevk işlemleri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50</w:t>
      </w:r>
      <w:r w:rsidRPr="00EB5C29">
        <w:rPr>
          <w:rFonts w:ascii="Calibri" w:eastAsia="Times New Roman" w:hAnsi="Calibri" w:cs="Times New Roman"/>
          <w:color w:val="1C283D"/>
          <w:lang w:eastAsia="tr-TR"/>
        </w:rPr>
        <w:t xml:space="preserve"> – (1) Sevk işlemleri, Kurumca belirlenen usul ve esaslara göre yürütülür.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(2) Kanunun 4 üncü maddesinin birinci fıkrasının (c) bendi kapsamındaki sigortalılar hariç, malûllük, yaşlılık ve ölüm sigortaları prim ödeme gün sayısı 1800 günden az olan sigortalıların sevkleri yapılmaz. Kanunun 4 üncü maddesinin birinci fıkrasının (b) bendine göre sigortalı sayılanlardan prim ödeme gün sayısı 1800 gün olduğu hâlde kendi sigortalılığı nedeniyle genel sağlık sigortası primi dâhil, prim ve prime ilişkin her türlü borçları bulunanların sevkleri, masrafları kendilerince ödenmek üzere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Sigortalıların sevk için gerekli olan asgari 1800 gün prim ödeme gün sayısını Kanunun 41 inci maddesine göre hizmet borçlanması yaparak tamamlamaları hâlinde, borçlanma taleplerinin alınması kaydıyla sevk işlemleri yapılır. Ancak, borçlanma bedeli ödenmeden sevk işlemi yapılmış ise sevk işlemlerine ilişkin her türlü masrafları kendilerince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w:t>
      </w:r>
      <w:r w:rsidRPr="00EB5C29">
        <w:rPr>
          <w:rFonts w:ascii="Calibri" w:eastAsia="Times New Roman" w:hAnsi="Calibri" w:cs="Times New Roman"/>
          <w:b/>
          <w:bCs/>
          <w:color w:val="1C283D"/>
          <w:lang w:eastAsia="tr-TR"/>
        </w:rPr>
        <w:t xml:space="preserve">(Ek:RG-17/4/2012-28267) </w:t>
      </w:r>
      <w:r w:rsidRPr="00EB5C29">
        <w:rPr>
          <w:rFonts w:ascii="Calibri" w:eastAsia="Times New Roman" w:hAnsi="Calibri" w:cs="Times New Roman"/>
          <w:color w:val="1C283D"/>
          <w:lang w:eastAsia="tr-TR"/>
        </w:rPr>
        <w:t xml:space="preserve">İkinci ve üçüncü fıkralardaki sigortalıların sevk işlemi yapılıp da aylık bağlanmadan önce prim borçlarını ödemesi ve malul sayılmaları durumunda, sevk işlemlerine ilişkin masraflar Kurumca karşılanır.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Malûllük durumunun tespiti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51</w:t>
      </w:r>
      <w:r w:rsidRPr="00EB5C29">
        <w:rPr>
          <w:rFonts w:ascii="Calibri" w:eastAsia="Times New Roman" w:hAnsi="Calibri" w:cs="Times New Roman"/>
          <w:color w:val="1C283D"/>
          <w:lang w:eastAsia="tr-TR"/>
        </w:rPr>
        <w:t xml:space="preserve"> – (1) Sigortalının malûllük durumu, kendisinin veya işverenin talebi üzerine;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Sigortalının ilk işe giriş tarihini gösterir belgenin,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Kurumca yetkilendirilen sağlık hizmeti sunucularının sağlık kurullarınca usulüne uygun düzenlenecek raporlar ve dayanağı tıbbî belgelerin,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Varsa ilk defa sigortalı olarak çalışmaya başladığı tarihteki sağlık durumunu gösteren raporun,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Erkek sigortalıların askerliğe başlayış ve terhis tarihlerini gösteren askerlik süresine ait belgenin varsa askerliğe elverişli olmadığına dair belgenin,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Varsa sigortalının malûliyetine sebep olduğu ileri sürülen hastalığı ile ilgili daha önce başvurulan sağlık hizmeti sunucularından temin edilecek rapor, tıbbî belge ve epikrizlerin,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 Sigortalı hakkında daha önce Sosyal Sigorta Yüksek Sağlık Kurulu veya Kurum Sağlık Kurulunca verilmiş bir karar mevcut ise, bu kararın bir örneği ile dayanağı rapor ve tıbbî belgelerin,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Kurum Sağlık Kurulunca incelenmesi sonucu Çalışma Gücü ve Meslekte Kazanma Gücü Kaybı Oranı Tespit İşlemleri Yönetmeliğinde belirlenen usul ve esaslara göre tespit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(a) ve (b) bentleri kapsamındaki sigortalılardan geçirdiği iş kazası veya tutulduğu meslek hastalığı sonucu meslekte kazanma gücünün en az %60’ını kaybettiği Kurum Sağlık Kurulunca tespit edilenlere malûllük aylığı bağlanması için yeni bir sağlık kurulu raporu istenmez.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Kontrol muayenesi yapılmasına ihtiyaç olup olmadığı ile kontrol muayenesinin süresi Kurum Sağlık Kurulunca belirlenir.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Kararın bildirimi ve itiraz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MADDE 52</w:t>
      </w:r>
      <w:r w:rsidRPr="00EB5C29">
        <w:rPr>
          <w:rFonts w:ascii="Calibri" w:eastAsia="Times New Roman" w:hAnsi="Calibri" w:cs="Times New Roman"/>
          <w:color w:val="1C283D"/>
          <w:lang w:eastAsia="tr-TR"/>
        </w:rPr>
        <w:t xml:space="preserve"> – (1) Kurum Sağlık Kurulunca malûl sayılmayan sigortalıya, Kanunun 4 üncü maddesi birinci fıkrası (c) bendi kapsamındakiler için ise ayrıca çalıştığı kuruma durum bir yazı ile bildirilir. Daha önce malûl sayılmayanlardan, yeni hastalık, malûliyete esas hastalığında artma, eksik muayene gerekçeleri ile malûllük durumunun veya vazife malûllerinden malûliyet derecelerinin yeniden tespitini yazılı olarak isteyenlerin, Kurumca yetkilendirilen sağlık hizmeti sunucularının sağlık kurullarına sevkleri yapılır. Temin edilecek yeni tarihli sağlık kurulu raporu bu Yönetmeliğin 51 inci maddesinde belirtilen belgeler ile birlikte yeniden değerlendirilmek üzere Kurum Sağlık Kuruluna gönderilir.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Ancak, aynı hastalık ve özrü nedeniyle Kurum Sağlık Kurulu tarafından malûl sayılmayan sigortalıların bu karara karşı itirazda bulunmaları hâlinde, itiraz dilekçeleri bu Yönetmeliğin 51 inci maddesinin birinci fıkrasında belirtilen belgeleri içeren dosyası ile birlikte değerlendirilmek üzere Sosyal Sigorta Yüksek Sağlık Kuruluna intikal ettirilir.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Malûllük aylığı başvurusu ve istenecek belgeler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53</w:t>
      </w:r>
      <w:r w:rsidRPr="00EB5C29">
        <w:rPr>
          <w:rFonts w:ascii="Calibri" w:eastAsia="Times New Roman" w:hAnsi="Calibri" w:cs="Times New Roman"/>
          <w:color w:val="1C283D"/>
          <w:lang w:eastAsia="tr-TR"/>
        </w:rPr>
        <w:t xml:space="preserve"> – (1) Kanunun 25 inci maddesinin birinci fıkrasına göre malûl sayılan sigortalının Kanunun 4 üncü maddesinin birinci fıkrasının;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(a) bendi kapsamında bulunması hâlinde, çalıştığı işten ayrıldıktan sonra,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(b) bendi kapsamında bulunanların, iş yerini kapattıktan veya devrettikten sonra,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(c) bendi kapsamında sigortalı olup, çalışmaya devam edenlerin, çalıştıkları kurumlarına müracaatları ile kurumlarınca alınacak emekliye sevk onayının ilgili üniteye gönderilmesi, görevinden ayrıldıktan sonra başka bir sigortalılık hâline tabi olarak çalışmamış olanların ise örneği Kurumca hazırlanacak tahsis talep dilekçesi ile ilgili üniteye başvurması şarttır.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Tahsis talep dilekçesine, </w:t>
      </w:r>
      <w:r w:rsidRPr="00EB5C29">
        <w:rPr>
          <w:rFonts w:ascii="Calibri" w:eastAsia="Times New Roman" w:hAnsi="Calibri" w:cs="Times New Roman"/>
          <w:b/>
          <w:bCs/>
          <w:color w:val="1C283D"/>
          <w:lang w:eastAsia="tr-TR"/>
        </w:rPr>
        <w:t>(Mülga ibare:RG-17/4/2012-28267) (…)</w:t>
      </w:r>
      <w:r w:rsidRPr="00EB5C29">
        <w:rPr>
          <w:rFonts w:ascii="Calibri" w:eastAsia="Times New Roman" w:hAnsi="Calibri" w:cs="Times New Roman"/>
          <w:color w:val="1C283D"/>
          <w:lang w:eastAsia="tr-TR"/>
        </w:rPr>
        <w:t xml:space="preserve"> Kanunun 4 üncü maddesinin birinci fıkrasının (a) bendi kapsamındaki sigortalılardan ilgili döneme ait aylık prim ve hizmet belgesi henüz Kuruma verilmemiş olanlar için sigortalı işten ayrılış bildirgesi eklenir.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Malûllük durumunu gösteren sağlık kurulu raporu alınmadan doğrudan malûllük aylığı bağlanması talebinde bulunan sigortalılar, öncelikle Kurumca yetkilendirilen sağlık hizmeti sunucularının sağlık kurullarına sevk edilerek, malûllük durumunun tespitine esas sağlık kurulu raporunun temini yoluna gidilir.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Malûllük aylığının başlangıcı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54</w:t>
      </w:r>
      <w:r w:rsidRPr="00EB5C29">
        <w:rPr>
          <w:rFonts w:ascii="Calibri" w:eastAsia="Times New Roman" w:hAnsi="Calibri" w:cs="Times New Roman"/>
          <w:color w:val="1C283D"/>
          <w:lang w:eastAsia="tr-TR"/>
        </w:rPr>
        <w:t xml:space="preserve"> – (1) Malûllük aylığı, Kanunun 27 nci maddesinin ikinci fıkrasında belirtilen tarihlerden geçerli olmak üzere başlatılır. Sigortalı, aylığın başlangıç tarihinde geçici iş göremezlik ödeneği almakta ise malûllük aylığı geçici iş göremezlik ödeneğinin verilme süresinin sona erdiği tarihten sonraki aybaşından başlar. Ancak, Kanunun 4 üncü maddesinin birinci fıkrasının (b) bendi kapsamında geçen hizmetlerle birlikte Kanunun 4 üncü maddesinin birinci fıkrasının (a) ve (c) bentleri kapsamında aylık bağlanacağı durumlarda, Kanunun 4 üncü maddesinin birinci fıkrasının (b) bendi kapsamında geçen hizmetler prim ve prime ilişkin her türlü borçların ödendiği tarih itibarıyla geçerli sayılır ve aylık, bu tarihi takip eden aybaşından itibaren başlar.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Kanunun 4 üncü maddesinin birinci fıkrasının (b) bendine göre sigortalı olup, malûl sayılanlardan kendi sigortalılığı nedeniyle genel sağlık sigortası primi dâhil, prim ve prime ilişkin her türlü borcu olanlardan talepte bulundukları tarihteki borçları, Yılı Merkezi Yönetim Bütçe Kanunu ile </w:t>
      </w:r>
      <w:r w:rsidRPr="00EB5C29">
        <w:rPr>
          <w:rFonts w:ascii="Calibri" w:eastAsia="Times New Roman" w:hAnsi="Calibri" w:cs="Times New Roman"/>
          <w:color w:val="1C283D"/>
          <w:lang w:eastAsia="tr-TR"/>
        </w:rPr>
        <w:lastRenderedPageBreak/>
        <w:t>belirlenen, muhasebe kayıtlarından çıkarılacak tutarlar ve tahsil edilmeyecek alacaklara ilişkin miktar ve bu miktarın altında olanların aylıkları talep tarihini takip eden aybaşından başlar ve borçları ilk aylıklarından kesilerek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Yaşlılık Sigortası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Yaşlılık aylığından yararlanma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55</w:t>
      </w:r>
      <w:r w:rsidRPr="00EB5C29">
        <w:rPr>
          <w:rFonts w:ascii="Calibri" w:eastAsia="Times New Roman" w:hAnsi="Calibri" w:cs="Times New Roman"/>
          <w:color w:val="1C283D"/>
          <w:lang w:eastAsia="tr-TR"/>
        </w:rPr>
        <w:t xml:space="preserve"> – (1) Sigortalılara, Kanunun 28, 43 ve 44 üncü maddeleri ile geçici 6 ncı maddesinin yedinci fıkrasında belirtilen şartlarla yaşlılık aylığı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Kanunun 4 üncü maddesinin birinci fıkrasının (a), (b) ve (c) bentlerinden birden fazlasına tabi olarak çalışan veya prim ödeyen sigortalıların yaşlılık aylığı bağlanmasına ilişkin talepleri, sigortalılık süresi içinde en fazla sigortalılığının geçtiği sigortalılık hâli esas alınarak sonuçlandırılır. Sigortalılık hâllerindeki hizmet sürelerinin eşit olması ile yaş haddinden re’sen emekli olma, süresi kanunla belirlenen vazifelere atanma veya seçilme ve bağlı oldukları sigortalılık hâlinin kanunla değiştirilmesi durumunda ise son sigortalılık hâli esas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28 inci maddesinin dördüncü ve beşinci fıkralarında belirtilen sigortalıların çalışma gücündeki kayıp oranları, yedinci fıkrasında belirtilen sigortalıların erken yaşlanma durumları ile sekizinci fıkrasında belirtilen çocukların başkasının sürekli bakımına muhtaçlık durumları Kurum Sağlık Kurulunca tespit edilir. Bunların Kurum Sağlık Kurulu kararlarına karşı itiraz başvurularının sonuçlandırılmasında, bu Yönetmeliğin 50 nci maddesinin birinci fıkrası ve 52 nci madde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Cumhurbaşkanlığı görevinde bulunduktan sonra her ne sebeple olursa olsun anılan Makamdan ayrılanlara, istekleri üzerine, müracaat tarihini takip eden aybaşından itibaren, istek tarihindeki Cumhurbaşkanına ödenmekte olan aylık ödeneğin %40’ı yaşlılık aylığı olarak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Türkiye Büyük Millet Meclisi Başkanı veya Başbakan iken her ne sebeple olursa olsun görevlerinden ayrılanlara, istekleri üzerine, müracaat tarihini takip eden ay başından itibaren, istek tarihindeki Cumhurbaşkanına bağlanacak yaşlılık aylığının %75’i oranında yaşlılık aylığı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4 üncü ve 5 inci fıkralarda belirtilenlerin ayrıca bu Kanuna tabi sigortalı çalışmalarından dolayı yaşlılık aylığına hak kazanamamaları hâlinde aylığın tamamı, hak kazanıyorlar ve bağlanacak yaşlılık aylığı belirtilen görevlerden dolayı bağlanan aylıktan düşük ise aradaki fark en geç ödemenin yapıldığı tarihi takip eden iki ay içinde Hazineden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Kanunun 4 üncü maddesinin birinci fıkrasının (c) bendi kapsamında sigortalı sayılanlardan;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5434 sayılı Türkiye Cumhuriyeti Emekli Sandığı Kanununun 40 ıncı maddesi gereğince yaş haddinden emekliye ayrılanlara 5400,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Kadrosuzluk nedeniyle emekliye sevk edilenlere yaş şartı aranmaksızın 9000,</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prim ödeme gün sayısı olması hâlinde yaşlılık aylığı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(8) Kurumlarınca sicilleri nedeniyle veya askerî mahkemelerce verilecek kararlar ya da ahlak ve yetersizlik sebeplerinden dolayı re’sen emekliye sevk edilenlere, Kanunun 28 inci maddesinin ikinci ve üçüncü fıkrasında belirtilen yaş ve prim ödeme gün sayısını tamamlamaları hâlinde yaşlılık aylığı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7 nci fıkraya göre bağlanacak yaşlılık aylıkları, Kanunun 28 inci maddesinin ikinci ve üçüncü fıkrasında aranan yaş ve prim ödeme gün sayısı tamamlanıncaya kadar bunları çalıştıran kamu idarelerinden en geç ödemenin yapıldığı tarihi takip eden iki ay içinde tahsil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Yaşlılık aylığı başvurusu ve istenecek belgeler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56</w:t>
      </w:r>
      <w:r w:rsidRPr="00EB5C29">
        <w:rPr>
          <w:rFonts w:ascii="Calibri" w:eastAsia="Times New Roman" w:hAnsi="Calibri" w:cs="Times New Roman"/>
          <w:color w:val="1C283D"/>
          <w:lang w:eastAsia="tr-TR"/>
        </w:rPr>
        <w:t xml:space="preserve"> – (1) Yaşlılık aylığı bağlanabilmesi için, sigortalının Kanunun 4 üncü maddesinin birinci fıkrasının;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(a) bendi kapsamında bulunması hâlinde, çalıştığı işten ayrıldıktan sonra,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(b) bendi kapsamında bulunması hâlinde, tarım işlerinde kendi adına ve hesabına bağımsız çalışanlar hariç sigortalılığa esas faaliyetine son verip vermeyeceğini beyan ettikten sonra,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örneği Kurumca hazırlanacak tahsis talep dilekçesi ile Kuruma başvurması şarttır.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Kanunun 4 üncü maddesinin birinci fıkrasının (c) bendi kapsamındaki sigortalılar için çalıştıkları kurumlarına müracaatları ile kurumlarınca alınacak emekliye sevk onayının bulunduğu emeklilik belgesinin Kuruma gönderilmesi şarttır.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4 üncü maddesinin birinci fıkrasının (c) bendi kapsamındaki sigortalıların emekliye sevk işlemleri Kanunun 48 inci maddesinde belirtilen makamların onayıyla tamamlanır. Ancak, özel kanun hükümleri hariç olmak üzere yetkili makamın emekliye sevk onayı alınma süresi, talep tarihinden itibaren bir ayı geçemez. Bakanlar Kurulu kararı veya müşterek kararname ile atananların görevleriyle ilişiklerinin kesilmesi ilgili bakanın onayı ile tekemmül eder. Özelleştirilmeleri sonucu sermayesindeki kamu payı %50’nin altına düşen kuruluşlar ile satış veya devri yapılmış olan kuruluşlarda çalışmakta iken emekliye ayrılanlar için emekliye sevk onayı aranmaz.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Tahsis talep dilekçesine, </w:t>
      </w:r>
      <w:r w:rsidRPr="00EB5C29">
        <w:rPr>
          <w:rFonts w:ascii="Calibri" w:eastAsia="Times New Roman" w:hAnsi="Calibri" w:cs="Times New Roman"/>
          <w:b/>
          <w:bCs/>
          <w:color w:val="1C283D"/>
          <w:lang w:eastAsia="tr-TR"/>
        </w:rPr>
        <w:t>(Mülga ibare:RG-17/4/2012-28267) (…)</w:t>
      </w:r>
      <w:r w:rsidRPr="00EB5C29">
        <w:rPr>
          <w:rFonts w:ascii="Calibri" w:eastAsia="Times New Roman" w:hAnsi="Calibri" w:cs="Times New Roman"/>
          <w:color w:val="1C283D"/>
          <w:lang w:eastAsia="tr-TR"/>
        </w:rPr>
        <w:t xml:space="preserve"> Kanunun 4 üncü maddesinin birinci fıkrasının (a) bendi kapsamındaki sigortalılardan ilgili döneme ait aylık prim ve hizmet belgesi henüz Kuruma verilmemiş olanlar için sigortalı işten ayrılış bildirgesi eklenir.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Kanunun 28 inci maddesinin; dördüncü fıkrasına göre, sigortalı olarak ilk defa çalışmaya başladığı tarihten önce Kanunun 25 inci maddesinin ikinci fıkrasına göre malûl sayılmayı gerektirecek derecede hastalık veya özrü bulunan, beşinci fıkrasına göre çalışma gücünü %40 ilâ %59 arasında kaybeden veya yedinci fıkrasına göre erken yaşlanan sigortalıların, bu durumlarını gösterir sağlık raporu almadan doğrudan yaşlılık aylığı talebinde bulunmaları hâlinde, öncelikle Kurumca yetkilendirilen sağlık kuruluşuna sevk edilerek, durumlarının tespitine esas sağlık kurulu raporunun temini yoluna gidilir. Kanunun yürürlük tarihinden önce sigortalı olup, Kanunun 4 üncü maddesinin birinci fıkrasının (b) bendi kapsamında sigortalı sayılanlara Kanunun 28 inci maddesinin üçüncü, dördüncü ve yedinci fıkralarındaki şartları yerine getirmeleri hâlinde yaşlılık aylığı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Yaşlılık aylığının başlangıcı, kesilmesi ve yeniden bağlanması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57</w:t>
      </w:r>
      <w:r w:rsidRPr="00EB5C29">
        <w:rPr>
          <w:rFonts w:ascii="Calibri" w:eastAsia="Times New Roman" w:hAnsi="Calibri" w:cs="Times New Roman"/>
          <w:color w:val="1C283D"/>
          <w:lang w:eastAsia="tr-TR"/>
        </w:rPr>
        <w:t xml:space="preserve"> – (1) Kanunun 4 üncü maddesinin birinci fıkrasının;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a) (a) ve (b) bentlerinde belirtilen sigortalılardan yaşlılık aylığına hak kazananlara, yazılı istek tarihinden sonraki,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(c) bendinde belirtilen sigortalılardan yaşlılık aylığına hak kazananlara, yetkili makamdan alınan emekliye sevk onayı üzerine görevleriyle ilişiğinin kesildiği tarihi takip eden,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(c) bendinde belirtilen sigortalılardan her ne şekilde olursa olsun görevinden ayrılmış ve daha sonra başka bir sigortalılık hâline tabi olarak çalışmamış olanlar ile kontrol muayenesi sonucu aylığı kesilenlerden yaşlılık aylığına hak kazananlara ise istek tarihini takip eden,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ay başından itibaren aylık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Kanunun 4 üncü maddesinin birinci fıkrasının (b) bendi kapsamında geçen hizmetlerle birlikte Kanunun 4 üncü maddesinin birinci fıkrasının (a) ve (c) bentleri kapsamında aylık bağlanacağı durumlarda, Kanunun 4 üncü maddesinin birinci fıkrasının (b) bendi kapsamında geçen hizmetler, prim ve prime ilişkin her türlü borçların ödendiği tarih itibarıyla geçerli sayılır ve aylık bu tarihi takip eden ay başından itibaren başlar.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Kanunun 4 üncü maddesinin birinci fıkrasının (b) bendine göre sigortalı sayılanlardan kendi sigortalılığı nedeniyle genel sağlık sigortası primi dâhil, prim ve prime ilişkin her türlü borcu olanlardan talepte bulundukları tarihteki borçları, Yılı Merkezi Yönetim Bütçe Kanunu ile belirlenen, muhasebe kayıtlarından çıkarılacak tutarlar ve tahsil edilmeyecek alacaklara ilişkin miktar ve bu miktarın altında olanların aylıkları talep tarihini takip eden aybaşından başlar ve borçları ilk aylıklarından kesilerek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Aylığa hak kazanma koşulları yerine gelmediği halde Kurum hatası nedeniyle yanlış aylık bağlandığının sonradan tespit edilmesi halinde, sigortalılara yersiz ödenen aylıkların tahsili yoluna gidilerek, aylığa hak kazanma koşullarının yerine geldiği tarihi takip eden aybaşından itibaren tahsis talep şartı aranmadan yeniden aylık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3201 sayılı Kanuna göre borçlananlar dahil tahsis talebinde bulundukları tarihte işten ayrılma koşulunun gerçekleşmediğinin sonradan tespit edilmesi halinde, sigortalılara yersiz ödenen aylıkların tahsili yoluna gidilerek, işten ayrılma koşulunun yerine geldiği tarihi takip eden aybaşından itibaren işten ayrıldığı tarihe kadar geçen çalışmaları da dikkate alınarak tahsis talep şartı aranmaksızın aylık yeniden başlatılır.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Kanunun yürürlüğe girdiği tarihten sonra ilk defa sigortalı olan kişilerden yaşlılık aylığı bağlandıktan sonra;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Kanunun 4 üncü maddesinin birinci fıkrasının (b) bendinin 4 numaralı alt bendi hariç olmak üzere Kanuna göre veya yabancı bir ülke mevzuatı kapsamında çalışmaya başlayanların yaşlılık aylıkları, çalışmaya başladıkları tarihi,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21/4/2005 tarih ve 5335 sayılı Kanunun 30 uncu maddesinin ikinci fıkrasında belirtilen kamu idarelerinde herhangi bir kadro, pozisyon ve görevde çalışmaya başlayanların, çalışmaya başladıkları tarihi,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Çalışma gücünün %40 ile %59 arasında kaybedilmesi nedeniyle yaşlılık aylığı alanların yapılan kontrol muayenesi sonucu, çalışma gücündeki kayıp oranının %40’ın altına düştüğünün anlaşılması hâlinde, bu durumun tespitine esas tutulan raporun tarihini,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takip eden ödeme dönemi başında yaşlılık aylığı kesilir.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Yaşlılık aylığı kesilenlerden, sigortalılığa esas faaliyetine son vereceğini beyan edenler; işten ayrılarak veya işyerini kapatarak yeniden yaşlılık aylığı bağlanması için yazılı istekte bulunanlara ya da emekliye ayrılan veya sevk edilenlere, yazılı istek tarihini veya görevinden ayrıldığı tarihi takip eden ödeme döneminden itibaren yeniden yaşlılık aylığı bağlanır. Yeni aylık, Kanunun 30 uncu maddesinin üçüncü fıkrasının (a) bendine göre hesaplanır.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Sosyal güvenlik destek primine tabi olarak çalışma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58</w:t>
      </w:r>
      <w:r w:rsidRPr="00EB5C29">
        <w:rPr>
          <w:rFonts w:ascii="Calibri" w:eastAsia="Times New Roman" w:hAnsi="Calibri" w:cs="Times New Roman"/>
          <w:color w:val="1C283D"/>
          <w:lang w:eastAsia="tr-TR"/>
        </w:rPr>
        <w:t xml:space="preserve"> – (1) Kanunun yürürlüğe girdiği tarihten sonra;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İlk defa Kanunun 4 üncü maddesinin birinci fıkrasının (a), (b) ve (c) bendi kapsamında sigortalı olup, yaşlılık aylığı alanlardan, Kanunun 4 üncü maddesinin birinci fıkrasının (b) bendi kapsamında çalışmaya başlayanların, yaşlılık aylıklarının kesilmemesi için yazılı istekte bulunanların yaşlılık aylıklarının ödenmesine devam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İlk defa Kanunun 4 üncü maddesinin birinci fıkrasının (a), (b) ve (c) bendi kapsamında sigortalı olup, Kanunun 4 üncü maddesinin birinci fıkrasının (b) bendi kapsamında çalışanlardan, sigortalılık faaliyetine son vermeyeceğini beyan ettikten sonra yazılı istekte bulunanlara yaşlılık aylığı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Birinci fıkranın (a) ve (b) bentleri kapsamında olanlardan, tarımsal faaliyetlerde kendi adına ve hesabına bağımsız çalışanlar hariç, almakta oldukları veya bağlanacak yaşlılık aylıklarının %15’i oranında sosyal güvenlik destek primi kesilir. Yaşlılık aylığından kesilecek olan bu tutar, Kanunun 4 üncü maddesinin birinci fıkrasının (b) bendine tabi sigortalılara ilgili yılın Ocak ayında ödenen en yüksek yaşlılık aylığından alınabilecek sosyal güvenlik destek priminden fazla olamaz.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4 üncü maddesinin birinci fıkrasının (b) bendi kapsamında olup, aylıklarından sosyal güvenlik destek primi kesilen sigortalılardan ayrıca kısa vadeli sigorta kolları primi alınmadığından bunlara bu sigorta kollarından sağlanan yardımlar yapılmaz. Sosyal güvenlik destek primine tabi olanların primleri, aylıklarından kesilmek suretiyle tahsil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4 üncü maddesinin birinci fıkrasının (b) bendine tabi faaliyete başladığı için Kanunun 30 uncu maddesinin üçüncü fıkrasının (a) bendine göre yaşlılık aylığı kesilenler, tercihlerini sosyal güvenlik destek primine tabi olma yönünde, sosyal güvenlik destek primine tabi olanlar ise tüm sigorta kollarına tabi olma yönünde değiştirebilirler.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Kanunun 30 uncu maddesinin beşinci fıkrası gereğince tercih değişikliği talebinde bulunanların bu değişikliğe ilişkin talepleri, sigortalı işe giriş bildirgesi ile yapılır. Sigortalı işe giriş bildirgesinin geç verilmesinden dolayı idari para cezası uygulanmaz. Bunlardan tüm sigorta kollarına tabi olmak isteyenlerin aylıkları, bildirimin Kurum kayıtlarına geçtiği tarihi izleyen ödeme dönemi başında kesilir. Sosyal güvenlik destek primine tabi olmak isteyenlerin aylıkları ise, bildirimin Kurum kayıtlarına geçtiği tarihi takip eden ödeme döneminden itibaren Kanunun 30 uncu maddesinin üçüncü fıkrasının (a) bendi gereğince yeniden hesaplanmak suretiyle başlatılır.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Yaşlılık toptan ödemesi ve ihyası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59</w:t>
      </w:r>
      <w:r w:rsidRPr="00EB5C29">
        <w:rPr>
          <w:rFonts w:ascii="Calibri" w:eastAsia="Times New Roman" w:hAnsi="Calibri" w:cs="Times New Roman"/>
          <w:color w:val="1C283D"/>
          <w:lang w:eastAsia="tr-TR"/>
        </w:rPr>
        <w:t xml:space="preserve"> – (1) Yaşlılık toptan ödemesi, Kanunun 4 üncü maddesinin birinci fıkrasının; (a) ve (b) bentleri kapsamındaki sigortalılar ile ilk defa (c) bendi kapsamında sigortalı olanlardan, herhangi </w:t>
      </w:r>
      <w:r w:rsidRPr="00EB5C29">
        <w:rPr>
          <w:rFonts w:ascii="Calibri" w:eastAsia="Times New Roman" w:hAnsi="Calibri" w:cs="Times New Roman"/>
          <w:color w:val="1C283D"/>
          <w:lang w:eastAsia="tr-TR"/>
        </w:rPr>
        <w:lastRenderedPageBreak/>
        <w:t>bir nedenle çalıştığı işten ayrılan, işyerini kapatan veya devredenlerden Kanunun 28 inci maddesinin ikinci fıkrasının (a) bendinde belirtilen yaş şartını doldurduğu hâlde malûllük ve yaşlılık aylığı bağlanmasına hak kazanamayan sigortalıya örneği Kurumca hazırlanan dilekçe ile Kuruma başvurması hâlinde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Dilekçeye; Kanunun 4 üncü maddesinin birinci fıkrasının (a) ve (c) bendi kapsamındaki sigortalılardan ilgili döneme ait aylık prim ve hizmet belgesi, henüz Kuruma verilmemiş olanlar için sigortalı işten ayrılış bildirgesi, sigortalılığına esas faaliyetine son vereceğini beyan eden Kanunun 4 üncü maddesinin birinci fıkrasının (b) bendi kapsamındaki sigortalılar için de sigortalı işten ayrılış bildirgesi eklenir.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Toptan ödeme tutarı, malûllük, yaşlılık ve ölüm sigortaları primleri güncelleme katsayısı ile güncellenerek hesaplanır. Kanunun 4 üncü maddesinin birinci fıkrasının (a) ve (c) bendi kapsamındaki sigortalıların kendisinin ve işverenlerinin, (b) bendi kapsamındaki sigortalının ise kendisinin ödediği malûllük, yaşlılık ve ölüm sigortaları primlerinin her yıla ait tutarı, primin ait olduğu yıldan itibaren yazılı istek tarihine kadar geçen yıllar için, her yılın gerçekleşen güncelleme katsayısı ile güncellenerek toptan ödeme şeklinde 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Toptan ödeme yapılarak hizmetleri tasfiye edilmiş bulunanlardan, yeniden Kanuna tabi olarak veya isteğe bağlı sigortaya devam ederek malûllük, yaşlılık ve ölüm sigortaları primi bildirilmiş olanların, yazılı müracaat ederek, aldıkları toptan ödemenin ödeme tarihi ile yazılı istek tarihi arasında geçen yıllar için güncellenerek bulunan tutarın ilgiliye tebliğ tarihini takip eden ayın sonuna kadar ödenmesi hâlinde, bu hizmetleri ihya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ÜÇÜNCÜ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Ölüm Sigortası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Hak sahiplerinin ölüm aylığından yararlanma şartları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60</w:t>
      </w:r>
      <w:r w:rsidRPr="00EB5C29">
        <w:rPr>
          <w:rFonts w:ascii="Calibri" w:eastAsia="Times New Roman" w:hAnsi="Calibri" w:cs="Times New Roman"/>
          <w:color w:val="1C283D"/>
          <w:lang w:eastAsia="tr-TR"/>
        </w:rPr>
        <w:t xml:space="preserve"> – (1) Ölüm aylığı, Kanunun 32 nci maddesinin ikinci fıkrasında belirtilen durumda iken ölen sigortalının;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Ölüm tarihinde sigortalı ile yasal evlilik bağı bulunan eşine,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Kanunun 5 inci maddesinin birinci fıkrasının (a), (b) ve (e) bentlerine tabi olarak iş kazası ve meslek hastalığı, hastalık ve analık sigortasına göre çalışmaları hariç Kanun kapsamında veya yabancı bir ülke mevzuatı kapsamında çalışmayan veya kendi sigortalılığı nedeniyle gelir veya aylık bağlanmamış çocuklardan;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18 yaşını, ortaöğrenim görmesi hâlinde 20 yaşını, yüksek öğrenim görmesi hâlinde 25 yaşını doldurmayan erkek çocuklarına,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Evli olup olmadığına bakılmaksızın, Kurum Sağlık Kurulu kararı ile çalışma gücünü en az %60 oranında yitirdiği tespit edilen çocuklarına,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Yaşları ne olursa olsun evli olmayan, evli olmakla beraber sonradan boşanan veya dul kalan kız çocuklarına,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c) Aylıkta hak sahibi eş ve çocuklardan;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Artan hissenin bulunması hâlinde, her türlü kazanç ve irattan elde etmiş olduğu gelirinin asgari ücretin net tutarından daha az olması ve diğer çocuklarından hak kazanılan gelir ve aylıklar hariç olmak üzere gelir ve/veya aylık bağlanmamış olması şartıyla ana ve babasına,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Artan hisseye bakılmaksızın, bu bendin bir numaralı alt bendindeki şartları taşıyan ve 65 yaşın üstünde olan ana ve babasına,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Kanunun 34 üncü maddesindeki esaslar dâhilinde ölüm aylığı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(b) bendine göre sigortalı sayılanların hak sahiplerine ölüm aylığı bağlanabilmesi için ölen sigortalının genel sağlık sigortası primi dahil, prim ve prime ilişkin her türlü borçlarının ödenmiş olması zorunludur. Ölüm aylığı prim borçlarının ödendiği tarihi takip eden aybaşından itibaren başlar.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Kanunun 4 üncü maddesinin birinci fıkrasının (a), (b) ve (c) bentlerinden birden fazlasına tabi olarak çalışmış olan sigortalıların hak sahiplerinin aylıkları, sigortalının en son tabi olduğu sigortalılık hâli esas alınarak bağlanır. Son sigortalılık hâline göre ölüm aylığı bağlanamaması durumunda diğer sigortalılık hâllerindeki hizmetlerine göre ayrı ayrı değerlendirme yapılarak, aylığa hak kazanacağı sigortalılık hâli esas alınarak aylık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Kanunun 4 üncü maddesinin birinci fıkrasının (c) bendi kapsamındaki sigortalılardan harp malûllüğü, 3/11/1980 tarihli ve 2330 sayılı Nakdi Tazminat ve Aylık Bağlanması Hakkındaki Kanuna ve 12/4/1991 tarihli ve 3713 sayılı Terörle Mücadele Kanununa göre vazife malûllüğü aylığı bağlanmış veya bağlanmasına hak kazanmış olanlardan ölenlerin anne ve babalarına herhangi bir şart aranmaksızın aylık bağlanır. Bağlanacak bu aylık, diğer dul ve yetimlere bağlanacak aylığın oranını etkilemez ve bu kapsamda bağlanan aylıklar en geç ödemenin yapıldığı tarihi takip eden iki ay içinde Hazineden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Ölüm aylığı başvurusu ve istenecek belgeler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61</w:t>
      </w:r>
      <w:r w:rsidRPr="00EB5C29">
        <w:rPr>
          <w:rFonts w:ascii="Calibri" w:eastAsia="Times New Roman" w:hAnsi="Calibri" w:cs="Times New Roman"/>
          <w:color w:val="1C283D"/>
          <w:lang w:eastAsia="tr-TR"/>
        </w:rPr>
        <w:t xml:space="preserve"> – (1) Ölüm aylığı bağlanabilmesi için, hak sahiplerinin örneği Kurumca hazırlanacak tahsis talep dilekçesini doğrudan Kuruma vermesi veya posta yoluyla ya da elektronik ortamda göndermesi şarttır.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Tahsis talep dilekçesine;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w:t>
      </w:r>
      <w:r w:rsidRPr="00EB5C29">
        <w:rPr>
          <w:rFonts w:ascii="Calibri" w:eastAsia="Times New Roman" w:hAnsi="Calibri" w:cs="Times New Roman"/>
          <w:b/>
          <w:bCs/>
          <w:color w:val="1C283D"/>
          <w:lang w:eastAsia="tr-TR"/>
        </w:rPr>
        <w:t>(Mülga:RG-17/4/2012-28267)</w:t>
      </w:r>
      <w:r w:rsidRPr="00EB5C29">
        <w:rPr>
          <w:rFonts w:ascii="Calibri" w:eastAsia="Times New Roman" w:hAnsi="Calibri" w:cs="Times New Roman"/>
          <w:color w:val="1C283D"/>
          <w:lang w:eastAsia="tr-TR"/>
        </w:rPr>
        <w:t xml:space="preserv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Malûl çocuklar için sağlık kurulu raporu,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Hak sahibi anne ve babalar için Kurumca çıkarılacak tebliğde belirtilen belgeler,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Malûl çocukların çalışma gücündeki kayıp oranlarının tespitinde ve bunların Kurum Sağlık Kurulu kararlarına karşı itiraz başvurularının sonuçlandırılmasında, bu Yönetmeliğin 50 nci maddesinin birinci fıkrası ve 52 nci maddesi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Ölüm aylığının başlangıcı ve kesilmesi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MADDE 62</w:t>
      </w:r>
      <w:r w:rsidRPr="00EB5C29">
        <w:rPr>
          <w:rFonts w:ascii="Calibri" w:eastAsia="Times New Roman" w:hAnsi="Calibri" w:cs="Times New Roman"/>
          <w:color w:val="1C283D"/>
          <w:lang w:eastAsia="tr-TR"/>
        </w:rPr>
        <w:t xml:space="preserve"> – (1) Ölüm sigortasından sigortalının hak sahiplerine bağlanacak aylıklar;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Sigortalının ölüm tarihini,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Hak sahibi olma niteliğinin ölüm tarihinden sonra kazanılması hâlinde, bu niteliğin kazanıldığı tarihi,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Ölüm aylığının kesilmesine yol açan sebebin ortadan kalkması hâlinde, talep tarihini,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takip eden ay başından itibaren başlatılır. Ancak, Kanunun 4 üncü maddesinin birinci fıkrasının (b) bendi kapsamında geçen hizmetlerle birlikte Kanunun 4 üncü maddesinin birinci fıkrasının (a) ve (c) bentleri kapsamındaki sigortalıların hak sahiplerine aylık bağlanacağı durumlarda, Kanunun 4 üncü maddesinin birinci fıkrasının (b) bendi kapsamında geçen hizmetler, prim ve prime ilişkin her türlü borçların ödendiği tarih itibarıyla geçerli sayılır ve aylık bu tarihi takip eden aybaşından itibaren başlar.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(b) bendine göre sigortalı sayılanlardan kendi sigortalılığı nedeniyle genel sağlık sigortası primi dâhil, prim ve prime ilişkin her türlü borcu olanlardan ölüm tarihindeki borçları, Yılı Merkezi Yönetim Bütçe Kanunu ile belirlenen, muhasebe kayıtlarından çıkarılacak tutarlar ve tahsil edilmeyecek alacaklara ilişkin miktar ve bu miktarın altında olanların aylıkları talep tarihini takip eden aybaşından başlar ve borçları ilk aylıklarından kesilerek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Hak sahiplerine bağlanan aylıklar bu Yönetmeliğin 60 ıncı maddesinde belirtilen şartların ortadan kalktığı tarihi takip eden ödeme dönemi başından itibaren kesilir.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Ölüm toptan ödemesi ve ihyası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63</w:t>
      </w:r>
      <w:r w:rsidRPr="00EB5C29">
        <w:rPr>
          <w:rFonts w:ascii="Calibri" w:eastAsia="Times New Roman" w:hAnsi="Calibri" w:cs="Times New Roman"/>
          <w:color w:val="1C283D"/>
          <w:lang w:eastAsia="tr-TR"/>
        </w:rPr>
        <w:t xml:space="preserve"> – (1) Ölüm toptan ödemesi, ölen sigortalının hak sahiplerinin ölüm aylığı bağlanmasına hak kazanamaması durumunda, nitelikleri bu Yönetmeliğin 60 ıncı maddesinde belirtilen sigortalının eşine, çocuklarına ve ana ve babasına Kanunun 36 ncı maddesinde belirtilen esaslara göre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w:t>
      </w:r>
      <w:r w:rsidRPr="00EB5C29">
        <w:rPr>
          <w:rFonts w:ascii="Calibri" w:eastAsia="Times New Roman" w:hAnsi="Calibri" w:cs="Times New Roman"/>
          <w:b/>
          <w:bCs/>
          <w:color w:val="1C283D"/>
          <w:lang w:eastAsia="tr-TR"/>
        </w:rPr>
        <w:t>(Değişik:RG-17/4/2012-28267)</w:t>
      </w:r>
      <w:r w:rsidRPr="00EB5C29">
        <w:rPr>
          <w:rFonts w:ascii="Calibri" w:eastAsia="Times New Roman" w:hAnsi="Calibri" w:cs="Times New Roman"/>
          <w:color w:val="1C283D"/>
          <w:lang w:eastAsia="tr-TR"/>
        </w:rPr>
        <w:t xml:space="preserve"> Ölüm toptan ödemesi yapılabilmesi için, hak sahiplerinin örneği Kurumca hazırlanacak tahsis talep dilekçesini doğrudan Kuruma vermesi veya posta yoluyla ya da elektronik ortamda göndermesi gerekir.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Malûl çocukların çalışma gücündeki kayıp oranlarının tespitinde ve bunların Kurum Sağlık Kurulu kararlarına karşı itiraz başvurularının sonuçlandırılmasında, bu Yönetmeliğin 50 nci maddesinin birinci fıkrası ve 52 nci maddesi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Kanuna göre toptan ödeme yapılarak tasfiye edilmiş süreler, borçlanılarak veya yurt dışı hizmetleri birleştirilerek ya da sonradan hizmet tespiti nedeniyle hak kazanılan sürelerin eklenmesi suretiyle ölüm sigortasından yararlanmak için gerekli 1800 prim gün sayısının tamamlanması hâlinde, hak sahiplerinin yazılı isteği üzerine Kanunun 31 inci maddesinin ikinci fıkrasına göre ihya edilebilir. Yukarıdaki süreler, ihya edilen süreye ilişkin tutar dâhil her türlü borçların ödendiği tarihi takip eden aybaşı itibarıyla aylık bağlanmasında dikkate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(Ek:RG-17/4/2012-28267)</w:t>
      </w:r>
      <w:r w:rsidRPr="00EB5C29">
        <w:rPr>
          <w:rFonts w:ascii="Calibri" w:eastAsia="Times New Roman" w:hAnsi="Calibri" w:cs="Times New Roman"/>
          <w:color w:val="1C283D"/>
          <w:lang w:eastAsia="tr-TR"/>
        </w:rPr>
        <w:t xml:space="preserve"> Sigortalının toptan ödeme tutarına, varsa hizmet borçlanmaları ile isteğe bağlı sigorta primleri dahil edilir. Ancak, kısa vadeli sigorta kolları ile genel sağlık sigortası primleri toptan ödeme yoluyla ödenmez.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 xml:space="preserve">Evlenme ödeneği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64</w:t>
      </w:r>
      <w:r w:rsidRPr="00EB5C29">
        <w:rPr>
          <w:rFonts w:ascii="Calibri" w:eastAsia="Times New Roman" w:hAnsi="Calibri" w:cs="Times New Roman"/>
          <w:color w:val="1C283D"/>
          <w:lang w:eastAsia="tr-TR"/>
        </w:rPr>
        <w:t xml:space="preserve"> – (1) Sigortalının, ölüm aylığı almakta iken evlenen ve bu nedenle aylığı kesilen kız çocuklarına, Kanunun 37 nci maddesinin birinci ve ikinci fıkrasında belirtilen usul ve esaslarla evlenme ödeneği ödenir.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Evlenme ödeneğinin ödenmesi için hak sahiplerinin bir dilekçe ile Kuruma başvurması gerekir. Evlenme tarihi nüfus kütüğüne işlenmemişse, dilekçeyle birlikte evlenme cüzdanının bir örneğinin de Kuruma verilmesi zorunludur.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Cenaze ödeneği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65</w:t>
      </w:r>
      <w:r w:rsidRPr="00EB5C29">
        <w:rPr>
          <w:rFonts w:ascii="Calibri" w:eastAsia="Times New Roman" w:hAnsi="Calibri" w:cs="Times New Roman"/>
          <w:color w:val="1C283D"/>
          <w:lang w:eastAsia="tr-TR"/>
        </w:rPr>
        <w:t xml:space="preserve"> – (1) Cenaze ödeneği Kanunun 37 nci maddesinde belirtilenlere verilir. Cenaze ödeneğinin ödenmesi için, hak sahiplerince bir dilekçe ile Kuruma başvurulması yeterlidir. Sigortalının ölümü ve ölüm tarihi nüfus kütüğüne kaydedilmemişse dilekçeyle birlikte sigortalının ölüm tarihini belirten ilgili makamlarca usulüne göre düzenlenen bir belgenin de Kuruma verilmesi gerekir.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DÖRDÜNCÜ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Uzun Vadeli Sigorta Kollarına İlişkin Ortak Konular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Borçlanmaya ilişkin süreler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66</w:t>
      </w:r>
      <w:r w:rsidRPr="00EB5C29">
        <w:rPr>
          <w:rFonts w:ascii="Calibri" w:eastAsia="Times New Roman" w:hAnsi="Calibri" w:cs="Times New Roman"/>
          <w:color w:val="1C283D"/>
          <w:lang w:eastAsia="tr-TR"/>
        </w:rPr>
        <w:t xml:space="preserve"> – (1) Hizmet borçlanmasına ilişkin talepler, örneği Kurumca hazırlanan hizmet borçlanması başvuru belgesi veya borçlanma isteğini belirtir dilekçe ile Kuruma yapılır. Kanunun yürürlük tarihinden önce veya sonra geçen ve Kanunun 41 inci maddesinde belirtilen sürelerin borçlanılması için Kanun veya mülga sosyal güvenlik kanunlarına göre tescil edilmiş olmak yeterli olup, borçlanma talep tarihi veya ölüm tarihi itibarıyla sigortalı olma şartı aranmaz.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Sigortalıların veya hak sahiplerinin yazılı talepte bulunmaları ve talep tarihinde Kanunun 82 nci maddesine göre belirlenen prime esas günlük kazanç alt ve üst sınırları arasında olmak üzere, kendilerince belirlenecek günlük kazancın %32'si </w:t>
      </w:r>
      <w:r w:rsidRPr="00EB5C29">
        <w:rPr>
          <w:rFonts w:ascii="Calibri" w:eastAsia="Times New Roman" w:hAnsi="Calibri" w:cs="Times New Roman"/>
          <w:b/>
          <w:bCs/>
          <w:color w:val="1C283D"/>
          <w:lang w:eastAsia="tr-TR"/>
        </w:rPr>
        <w:t>(Ek ibare:RG-16/6/2011-27966)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color w:val="1C283D"/>
          <w:u w:val="single"/>
          <w:lang w:eastAsia="tr-TR"/>
        </w:rPr>
        <w:t>, (i) bendi kapsamında borçlanılacak sürelere ilişkin genel sağlık sigortası primlerinin ödenmiş olması halinde, genel sağlık sigortası primi ödenmiş bu sürelere ilişkin borçlanma tutarının % 20’si</w:t>
      </w:r>
      <w:r w:rsidRPr="00EB5C29">
        <w:rPr>
          <w:rFonts w:ascii="Calibri" w:eastAsia="Times New Roman" w:hAnsi="Calibri" w:cs="Times New Roman"/>
          <w:color w:val="1C283D"/>
          <w:lang w:eastAsia="tr-TR"/>
        </w:rPr>
        <w:t xml:space="preserve"> üzerinden hesaplanacak primlerini borcun tebliği tarihinden itibaren bir ay içinde ödemeleri şarttır. Tahakkuk ettirilen borç tutarı, ilgiliye iadeli taahhütlü olarak tebliğ edilir. PTT alındısının ilgiliye teslim edildiği tarih borcun tebliğ tarihidir. Bir ay içinde ödenen tutara isabet eden süre geçerli sayılır. Tebliğ edilen borcunu süresi içinde ödemeyenler ile kısmi ödeme yapanların kalan sürelerinin borçlandırılması için yeni başvuru şartı aranır.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Kanuna göre tespit edilen sigortalılığın başlangıç tarihinden önceki süreler için Kanunun 41 inci maddesinin birinci fıkrasının (b), (d), (e), (h) ve (j) bentlerine göre borçlandırılması hâlinde, sigortalılığın başlangıç tarihi, borçlandırılan gün sayısı kadar geriye götürülür. Prim ödeme gün sayısı ve prime esas kazançlar ise borçlanma yapılan ilgili aylara mal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41 inci maddesinin birinci fıkrasının;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w:t>
      </w: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(8)</w:t>
      </w:r>
      <w:r w:rsidRPr="00EB5C29">
        <w:rPr>
          <w:rFonts w:ascii="Calibri" w:eastAsia="Times New Roman" w:hAnsi="Calibri" w:cs="Times New Roman"/>
          <w:b/>
          <w:bCs/>
          <w:color w:val="1C283D"/>
          <w:lang w:eastAsia="tr-TR"/>
        </w:rPr>
        <w:t xml:space="preserve"> </w:t>
      </w:r>
      <w:r w:rsidRPr="00EB5C29">
        <w:rPr>
          <w:rFonts w:ascii="Calibri" w:eastAsia="Times New Roman" w:hAnsi="Calibri" w:cs="Times New Roman"/>
          <w:color w:val="1C283D"/>
          <w:lang w:eastAsia="tr-TR"/>
        </w:rPr>
        <w:t xml:space="preserve">(a), (b), (d), (e), (f), (g), (h) ve (j) bentleri gereği borçlanılan süreler, talep tarihinde tabi olunan Kanunun 4 üncü maddesinin birinci fıkrasının ilgili bendine göre,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b) (c) ve (ı) bentleri gereği borçlanılan süreler, Kanunun 4 üncü maddesinin birinci fıkrasının (c) bendine göre, </w:t>
      </w:r>
      <w:r w:rsidRPr="00EB5C29">
        <w:rPr>
          <w:rFonts w:ascii="Calibri" w:eastAsia="Times New Roman" w:hAnsi="Calibri" w:cs="Times New Roman"/>
          <w:b/>
          <w:bCs/>
          <w:color w:val="1C283D"/>
          <w:lang w:eastAsia="tr-TR"/>
        </w:rPr>
        <w:t>(Ek ibare:RG-16/6/2011-27966)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(i) bendine göre borçlananlar ise 4 üncü maddenin birinci fıkrasının (a) bendine göre</w:t>
      </w:r>
      <w:r w:rsidRPr="00EB5C29">
        <w:rPr>
          <w:rFonts w:ascii="Calibri" w:eastAsia="Times New Roman" w:hAnsi="Calibri" w:cs="Times New Roman"/>
          <w:color w:val="1C283D"/>
          <w:lang w:eastAsia="tr-TR"/>
        </w:rPr>
        <w:t xml:space="preserv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uzun vadeli sigorta kolları ve genel sağlık sigortası bakımından prim ödeme gün sayısı olarak değerlendirilir.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Fakülte veya yüksek okullarda kendi hesabına okuduktan sonra subay veya astsubaylığa nasbedilen veya yedek subaylık hizmetini takiben subaylığa geçirilenler ile fakülte ve yüksekokullarda kendi hesabına okuduktan sonra, komiser yardımcısı veya polis memuru olarak atananların başarılı öğrenim süreleri; borçlanmanın yapıldığı tarihte ilgisine göre en az aylık alan teğmenin, astsubay çavuşun veya polis memuru ya da komiser yardımcısının prime esas kazancı üzerinden, bu sürelere ait primler kendilerince ödenerek, borçlandırılmak suretiyle hizmetten sayılır. Bu şekilde hesap edilecek borç, tebliğ tarihinden itibaren iki yıl içinde </w:t>
      </w:r>
      <w:r w:rsidRPr="00EB5C29">
        <w:rPr>
          <w:rFonts w:ascii="Calibri" w:eastAsia="Times New Roman" w:hAnsi="Calibri" w:cs="Times New Roman"/>
          <w:b/>
          <w:bCs/>
          <w:color w:val="1C283D"/>
          <w:lang w:eastAsia="tr-TR"/>
        </w:rPr>
        <w:t>(Mülga ibare:RG-21/8/2013-28742)</w:t>
      </w:r>
      <w:r w:rsidRPr="00EB5C29">
        <w:rPr>
          <w:rFonts w:ascii="Calibri" w:eastAsia="Times New Roman" w:hAnsi="Calibri" w:cs="Times New Roman"/>
          <w:b/>
          <w:bCs/>
          <w:color w:val="1C283D"/>
          <w:vertAlign w:val="superscript"/>
          <w:lang w:eastAsia="tr-TR"/>
        </w:rPr>
        <w:t>(9)</w:t>
      </w:r>
      <w:r w:rsidRPr="00EB5C29">
        <w:rPr>
          <w:rFonts w:ascii="Calibri" w:eastAsia="Times New Roman" w:hAnsi="Calibri" w:cs="Times New Roman"/>
          <w:b/>
          <w:bCs/>
          <w:color w:val="1C283D"/>
          <w:lang w:eastAsia="tr-TR"/>
        </w:rPr>
        <w:t xml:space="preserve"> (…) </w:t>
      </w:r>
      <w:r w:rsidRPr="00EB5C29">
        <w:rPr>
          <w:rFonts w:ascii="Calibri" w:eastAsia="Times New Roman" w:hAnsi="Calibri" w:cs="Times New Roman"/>
          <w:color w:val="1C283D"/>
          <w:lang w:eastAsia="tr-TR"/>
        </w:rPr>
        <w:t>taksitler hâlinde ödenir.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Fakülte veya yüksek okullarda kendi hesabına okumakta iken Türk Silahlı Kuvvetleri veya Emniyet Genel Müdürlüğü hesabına okumaya devam eden öğrencilerin, daha önce kendi hesabına okudukları normal okul süreleri hakkında, 5 inci fıkra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5 inci ve 6 ncı fıkralar uyarınca borçlandırılan süreler uzun vadeli sigorta kolları ile genel sağlık sigortası bakımından prim ödeme gün sayısı olarak değerlendirilir.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Borçlanma sürelerinin belgelendirilmesi, hizmet borçlanma başvuru belgesindeki ilgili bölümün aşağıdaki fıkrada belirtilen işveren, kurum ve kuruluşlarının onayı ile gerçekleşir. Gerektiğinde usulüne göre düzenlenmiş ayrı bir belgenin de Kuruma ibrazı istenebilir.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(9) Borçlanma başvuru belgeleri;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Kanunları gereği verilen ücretsiz doğum ya da analık izni sürelerinin borçlanma talebinde bulunulması hâlinde, sigortalının bu sürelerde tabi olduğu işyerince,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Er veya erbaş olarak silah altında veya yedek subay okulunda geçen sürelerin borçlandırılması talebinde bulunulması hâlinde, askerlik şubelerince veya kuvvet komutanlıklarınca,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Kanunun 4 üncü maddesinin birinci fıkrasının (c) bendi kapsamında olanların, personel mevzuatına göre aylıksız izin sürelerinin borçlandırılması talebinde bulunulması hâlinde, ilgili işverenlerince,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Sigortalı olmaksızın doktora öğrenimi veya tıpta uzmanlık için yurt içinde veya yurt dışında geçirdikleri normal doktora veya uzmanlık öğrenim sürelerinin borçlandırılması hâlinde, ilgili hastane veya öğrenim kurumlarınca,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Sigortalı olmaksızın avukatlık stajını yapanların normal staj sürelerinin borçlandırılması hâlinde, ilgili baro başkanlıklarınca,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 Kanunun 4 üncü maddesinin birinci fıkrasının (c) bendi kapsamında geçen süreler hariç, sigortalı iken herhangi bir suçtan tutuklanan veya gözaltına alınanlardan, bu suçtan dolayı beraat edenlerin tutuklulukta veya gözaltında geçen primi ödenmemiş sürelerin borçlandırılması hâlinde, Cumhuriyet Savcılığınca,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f) Grev ve lokavtta geçen süreler Bakanlık Bölge Müdürlüğünce,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g) Hekimlerin fahri asistanlıkta geçen sürelerinin borçlandırılması hâlinde, ilgili kurumca,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ğ) Seçim kanunları gereğince görevlerinden istifa edenlerin, istifa ettikleri tarih ile seçimin yapıldığı tarihi takip eden aybaşına kadar açıkta geçirdikleri sürelerinin borçlandırılması hâlinde, ilgili kamu idarelerince,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j) </w:t>
      </w:r>
      <w:r w:rsidRPr="00EB5C29">
        <w:rPr>
          <w:rFonts w:ascii="Calibri" w:eastAsia="Times New Roman" w:hAnsi="Calibri" w:cs="Times New Roman"/>
          <w:b/>
          <w:bCs/>
          <w:color w:val="1C283D"/>
          <w:lang w:eastAsia="tr-TR"/>
        </w:rPr>
        <w:t>(Ek:RG-21/8/2013-28742)</w:t>
      </w:r>
      <w:r w:rsidRPr="00EB5C29">
        <w:rPr>
          <w:rFonts w:ascii="Calibri" w:eastAsia="Times New Roman" w:hAnsi="Calibri" w:cs="Times New Roman"/>
          <w:b/>
          <w:bCs/>
          <w:color w:val="1C283D"/>
          <w:vertAlign w:val="superscript"/>
          <w:lang w:eastAsia="tr-TR"/>
        </w:rPr>
        <w:t>(8)</w:t>
      </w:r>
      <w:r w:rsidRPr="00EB5C29">
        <w:rPr>
          <w:rFonts w:ascii="Calibri" w:eastAsia="Times New Roman" w:hAnsi="Calibri" w:cs="Times New Roman"/>
          <w:color w:val="1C283D"/>
          <w:lang w:eastAsia="tr-TR"/>
        </w:rPr>
        <w:t xml:space="preserve"> 8/4/1929 tarihli ve 1416 sayılı Ecnebi Memleketlere Gönderilecek Talebe Hakkında Kanuna göre yurt dışına gönderilen ve öğrenimini başarıyla tamamlayarak yurda dönenlerden yükümlü bulunduğu mecburi hizmet süresini tamamlamış olanların, yurt dışında resmî öğrenci olarak geçirmiş oldukları öğrenim sürelerinin borçlandırılması hâlinde, ilgili kamu idarelerince,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onaylanır. Ancak, bu fıkrada sayılan belgelerden elektronik ortamda alınanlar Kurumca istenmez.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(10) Ülkemizde 5510 sayılı Kanuna göre çalışması bulunmayanlardan, sosyal güvenlik sözleşmesi imzalanmış ülkelerde çalışmış ya da çalışanların Kanunun 41 inci maddesinin (b), (d), (e) ve (h) bentlerine göre borçlanmaları halinde borçlanılan bu süreler Kanunun 4 üncü maddesinin birinci fıkrasının (b) bendine tabi sigortalılık süresi olarak değerlendirilir.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(11)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(4)</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Kanunun 41 inci maddesine göre yapılan borçlanmalarda aylık bağlanmamış olması şartıyla Kuruma yazıyla müracaat edilmesi halinde borçlanmadan vazgeçilebilir. Ödenen borçlanma tutarının tamamı faiz uygulanmaksızın iade edilir. Kısmi iade yapılmaz.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Tahsis talep tarihi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67</w:t>
      </w:r>
      <w:r w:rsidRPr="00EB5C29">
        <w:rPr>
          <w:rFonts w:ascii="Calibri" w:eastAsia="Times New Roman" w:hAnsi="Calibri" w:cs="Times New Roman"/>
          <w:color w:val="1C283D"/>
          <w:lang w:eastAsia="tr-TR"/>
        </w:rPr>
        <w:t xml:space="preserve"> – (1) Uzun vadeli sigorta kollarından hak kazanılan yardımların yapılması veya aylıkların bağlanması için, sigortalı veya hak sahibince adi posta veya kargo ile veya Kuruma doğrudan yapılan yazılı başvurularda, tahsis talep tarihi olarak dilekçenin Kurum kayıtlarına intikal ettiği tarih esas alınır. Taahhütlü, iadeli taahhütlü veya acele posta servisi olarak gönderilen tahsis taleplerinde ise dilekçenin postaya verildiği tarih, Kuruma intikal tarihi olarak kabul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Malûllük veya yaşlılık aylığı bağlanmasına hak kazandığı tarihin ayın son günü resmî tatil gününe veya hafta sonu tatiline rastlaması nedeniyle taleplerini Kuruma veremeyen sigortalıların, bu resmî tatil gününü takip eden ilk iş günü mesai bitimine kadar Kuruma verilen, taahhütlü, iadeli taahhütlü veya acele posta servisi olarak gönderilen talepleri, önceki ayın son günü verilmiş gibi kabul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Aylığa hak kazanılmış ve aynı ay içinde olmak kaydıyla, tahsis talep tarihinden sonra işinden ayrılan veya işyerini kapatan sigortalıların tahsis talepleri de geçerli sayılır.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Kanunun 4 üncü maddesinin birinci fıkrasının (c) bendi kapsamındaki aktif sigortalıların emeklilik ve malûllük hâllerinde, haklarında yetkili makamlarca alınacak emekliye sevk onayından sonra, görevleriyle ilişiklerinin kesildiği tarihi takip eden aybaşından itibaren aylık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Kanunun 4 üncü maddesinin birinci fıkrasının (c) bendi kapsamında sigortalı iken görevinden ayrılmış ve daha sonra başka bir sigortalılık hâline tabi olarak çalışmamış olanlardan malûllük aylığına hak kazananlara; malûl sayılmasına esas tutulan rapor tarihi, yazılı istek tarihinden </w:t>
      </w:r>
      <w:r w:rsidRPr="00EB5C29">
        <w:rPr>
          <w:rFonts w:ascii="Calibri" w:eastAsia="Times New Roman" w:hAnsi="Calibri" w:cs="Times New Roman"/>
          <w:color w:val="1C283D"/>
          <w:lang w:eastAsia="tr-TR"/>
        </w:rPr>
        <w:lastRenderedPageBreak/>
        <w:t>önce ise yazılı istek tarihini, malûl sayılmasına esas tutulan rapor tarihi yazılı istek tarihinden sonra ise rapor tarihini takip eden aybaşından; yaşlılık aylığına hak kazananlara ise son ayrıldıkları kamu idarelerine veya Kuruma yapacakları yazılı istek tarihlerini takip eden ay başından itibaren aylık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Kanunun 4 üncü maddesinin birinci fıkrasının (b) bendi kapsamında geçen hizmetlerle birlikte Kanunun 4 üncü maddesinin birinci fıkrasının (a) ve (c) bentleri kapsamında yaşlılık, malûllük veya ölüm aylığı bağlanacağı durumlarda, Kanunun 4 üncü maddesinin birinci fıkrasının (b) bendi kapsamında geçen hizmetlerle ilgili prim ve prime ilişkin her türlü borçlar ödenmeden tahsis talebinde bulunulması hâlinde, tahsis talebi borçların ödendiği tarih itibarıyla geçerli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Tahsis talep tarihinde Kanunda yaşlılık aylığı için belirlenen yaş ve sigortalılık süresi şartlarından birini yerine getirememiş olan, ancak yerine getirilemeyen şartı tahsis talep tarihinden itibaren bir ay içinde yerine getiren sigortalının tahsis talebi, bu şartın yerine getirildiği tarih itibarıyla geçerli sayılır.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ALTINCI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Kısa ve Uzun Vadeli Sigorta Kollarına İlişkin Ortak Hükümler</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Gelir ve Aylıkların Ödenmesi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Ödemeler kütüğü</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68</w:t>
      </w:r>
      <w:r w:rsidRPr="00EB5C29">
        <w:rPr>
          <w:rFonts w:ascii="Calibri" w:eastAsia="Times New Roman" w:hAnsi="Calibri" w:cs="Times New Roman"/>
          <w:color w:val="1C283D"/>
          <w:lang w:eastAsia="tr-TR"/>
        </w:rPr>
        <w:t xml:space="preserve"> – (1) Gelir ve aylıkların bağlanması, artırılması, azaltılması, ödenmesi ve kesilmesi ile toptan ödeme yapılmasına ait işlemleri bilgisayar ortamında yürütmek üzere, ödemeler kütüğü oluşturulur.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Ödemeler kütüğündeki kayıtların oluşturulmasında sigortalının sosyal güvenlik sicil numarasının başına Kurumca belirlenen esaslara göre oluşturulan tahsis kodunun eklenmesi ile üretilen bir tahsis numarası esas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Banka veya PTT bank şubelerince ilgililere yapılacak ödemeler sosyal güvenlik sicil numarası üzerinden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Ödeme dönemi ve ödeme tarihleri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69</w:t>
      </w:r>
      <w:r w:rsidRPr="00EB5C29">
        <w:rPr>
          <w:rFonts w:ascii="Calibri" w:eastAsia="Times New Roman" w:hAnsi="Calibri" w:cs="Times New Roman"/>
          <w:color w:val="1C283D"/>
          <w:lang w:eastAsia="tr-TR"/>
        </w:rPr>
        <w:t xml:space="preserve"> – (1) Sigortalıya ve hak sahiplerine bağlanan gelir ve aylıklar, Kurumca belirlenen dönem ve tarihlerde her ay peşin olarak ödenir. Ödeme günü cumartesi gününe rastlayan grubun ödemesi cuma, pazar gününe rastlayan grubun ödemesi pazartesi günkü grup ile birleştirilerek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Ödeme günlerinden herhangi birinin cumartesi veya pazar günü dışında resmî tatil gününe rastlaması hâlinde, ödemelerin hangi tarihlerde yapılacağı, Kurumca belirlenerek ilan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(3) Daha önce belirlenen ödeme dönem ve tarihlerinin Kurumca yeniden düzenlenmesi hâlinde, ödeme tarihleri öne alınanların gelir ve aylıklarından bir kesinti yapılmaz. Ancak, ikinci fıkra hariç olmak üzere, ödeme tarihleri ileri alınanlara bir ayı aşan gün karşılığı kadar fark ödenir.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Bu maddenin birinci ve ikinci fıkralarında belirtilen nedenlerle ödeme günü öne alınanlar ile durum değişikliği veya ölüm hâlinde sigortalı ve hak sahiplerine durum değişikliği veya ölüm tarihine ait Kanunda belirtilen ödeme döneminde peşin ödenen gelir ve aylıklar geri alınmaz.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Ödeme şekli ve ödeme merkezleri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70</w:t>
      </w:r>
      <w:r w:rsidRPr="00EB5C29">
        <w:rPr>
          <w:rFonts w:ascii="Calibri" w:eastAsia="Times New Roman" w:hAnsi="Calibri" w:cs="Times New Roman"/>
          <w:color w:val="1C283D"/>
          <w:lang w:eastAsia="tr-TR"/>
        </w:rPr>
        <w:t xml:space="preserve"> – (1) Sigortalı ve hak sahiplerinin gelir ve aylıklarının ödenmesini sağlamak ve ödeme merkezlerini belirlemek üzere Kurum, bankalarla ve PTT ile protokol imzalayabilir. Ödemeler, protokol imzalanan bankalara ve PTT bilgi işlem birimlerine bilgisayar ortamında gönderilen ödeme bilgilerinin, gelir ve aylık sahipleri adına banka şubelerinde açılan mevduat veya çek hesaplarına aktarılması ile sağlanır.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İlk defa ödemeler kütüğüne dâhil edilen gelir ve aylık sahiplerinin birikmiş ödemeleri ile daha önce hak kazanılan birikmiş ödemeler de, bilgisayar ortamında düzenlenen kayıtlara eklenerek, işlemin sonuçlandığı ayı takip eden ilk ödeme döneminde ödenmek üzere, ilgililerin hesaplarına aktarılır.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Sigortalı veya hak sahiplerine bir defaya özgü olarak ödenecek olan emeklilik ikramiyesi, toptan ödeme ve ilgilinin sağlığında hak edip alamadığı gelir ve aylıklarından varislere yapılacak ödemeleri, mevduat veya posta çek hesabı açılmadan ilgili ödeme merkezleri aracılığı ile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Kurumca </w:t>
      </w:r>
      <w:r w:rsidRPr="00EB5C29">
        <w:rPr>
          <w:rFonts w:ascii="Calibri" w:eastAsia="Times New Roman" w:hAnsi="Calibri" w:cs="Times New Roman"/>
          <w:b/>
          <w:bCs/>
          <w:color w:val="1C283D"/>
          <w:lang w:eastAsia="tr-TR"/>
        </w:rPr>
        <w:t>(Mülga ibare:RG-16/6/2011-27966) (…)</w:t>
      </w:r>
      <w:r w:rsidRPr="00EB5C29">
        <w:rPr>
          <w:rFonts w:ascii="Calibri" w:eastAsia="Times New Roman" w:hAnsi="Calibri" w:cs="Times New Roman"/>
          <w:color w:val="1C283D"/>
          <w:lang w:eastAsia="tr-TR"/>
        </w:rPr>
        <w:t>, başkasının bakımına muhtaç olduğu Kurumca tespit edilen ya da sağlık kurulu raporu ile belgelenen sigortalı veya hak sahiplerinin gelir ve aylıkları, yazılı istekleri üzerine PTT aracılığıyla, bildirdikleri adreslerde, ödenebilir.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Uluslararası sosyal güvenlik sözleşmesi hükümleri saklı kalmak kaydıyla, yurtdışında sürekli ikamet edenlerin gelir ve aylıkları, yazılı istekleri hâlinde, masrafları kendilerince karşılanmak üzere yurtdışı hesaplarına transfer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Tanıtım kartları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71</w:t>
      </w:r>
      <w:r w:rsidRPr="00EB5C29">
        <w:rPr>
          <w:rFonts w:ascii="Calibri" w:eastAsia="Times New Roman" w:hAnsi="Calibri" w:cs="Times New Roman"/>
          <w:color w:val="1C283D"/>
          <w:lang w:eastAsia="tr-TR"/>
        </w:rPr>
        <w:t xml:space="preserve"> – (1) Kurumca gelir ve aylık bağlananlara, bu gelir ve aylıkların ödenmesi sırasında ilgili banka veya PTT personeline gösterilmek üzere birer tanıtım kartı verilebilir.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Kanunî temsilcilere ödeme yapılması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72</w:t>
      </w:r>
      <w:r w:rsidRPr="00EB5C29">
        <w:rPr>
          <w:rFonts w:ascii="Calibri" w:eastAsia="Times New Roman" w:hAnsi="Calibri" w:cs="Times New Roman"/>
          <w:color w:val="1C283D"/>
          <w:lang w:eastAsia="tr-TR"/>
        </w:rPr>
        <w:t xml:space="preserve"> – (1) On sekiz yaşını doldurmamış veya ergin olmayan çocuklara, kısıtlılara veya kendisine kayyım tayin edilen kimselere ait gelir ve aylıklar, bunların veli, vasi veya kayyımlarına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Gelir/aylık alanlar ile hak sahiplerinin vasi, kayyım veya vekiline yapılacak ödemelerde, vasilik, kayyımlık veya vekillik yetkilerini tevsik eden resmi belgenin PTT/banka şubesinin ilgili personeline ibraz edilmesi şarttır.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Yoklama İşlemlerinin Usul ve Esasları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Yoklama işlemlerinin amacı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73</w:t>
      </w:r>
      <w:r w:rsidRPr="00EB5C29">
        <w:rPr>
          <w:rFonts w:ascii="Calibri" w:eastAsia="Times New Roman" w:hAnsi="Calibri" w:cs="Times New Roman"/>
          <w:color w:val="1C283D"/>
          <w:lang w:eastAsia="tr-TR"/>
        </w:rPr>
        <w:t xml:space="preserve"> – (1) Yoklama işlemlerinin amacı, gelir veya aylık almakta iken ölen ya da gelir ve aylık alma koşullarını kaybedenlerin zamanında belirlenerek, öncelikle bunlar adına yapılan ödemelerin durdurulmasını, daha sonra da gelir ve aylığın kesilerek varsa yersiz olarak yapılan ödemelerin ilgili mevzuat hükümlerine göre tahsil edilmesini sağlamaktır.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Yoklama işlemlerinin kapsamı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74</w:t>
      </w:r>
      <w:r w:rsidRPr="00EB5C29">
        <w:rPr>
          <w:rFonts w:ascii="Calibri" w:eastAsia="Times New Roman" w:hAnsi="Calibri" w:cs="Times New Roman"/>
          <w:color w:val="1C283D"/>
          <w:lang w:eastAsia="tr-TR"/>
        </w:rPr>
        <w:t xml:space="preserve"> – (1) Gelir ve aylık alma şartlarının devam etmesi ile ilgili olarak Kurumca yürütülecek işlemler;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Sürekli iş göremezlik geliri alanlar için, sürekli iş göremezlik durumlarının devam ettiği,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Vazife malûllüğü aylığı ile malûllük sigortasından aylık alanlar için; Kanun kapsamında sigortalı olmadıkları, yabancı bir ülke mevzuatı kapsamında çalışmadıkları ile malûllük durumlarının devam ettiği,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Yaşlılık aylığı bağlananlar için; Kanun kapsamında sigortalı olmadıkları, yabancı bir ülke mevzuatı kapsamında çalışmadıkları ile Kanun kapsamında sigortalı olmakla birlikte sosyal güvenlik destek primine tabi oldukları,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Ölüm geliri veya ölüm aylığı alanlar için; sigortalının,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Dul eşinin yeniden evlenmediği,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Reşit duruma girmemiş çocukların hayatta bulundukları,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18 yaşını doldurmuş erkek çocuklardan lise ve dengi öğrenim yapanların 20 yaşına, yüksek öğrenim yapanların 25 yaşına kadar öğrencilik durumlarının devam ettiği,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Kız çocukların evlenmedikleri,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Malûl çocukların çalışma gücündeki kayıp oranının en az %60 olduğu,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Bu bendin (3), (4) ve (5) numaralı alt bentlerinde belirtilen çocukların aynı zamanda Kanunun 5 inci maddesinin birinci fıkrasının (a), (b) ve (e) bentlerine tabi olarak iş kazası ve meslek hastalığı, analık ile hastalık sigortasına göre çalışmaları hariç Kanun kapsamında veya yabancı bir ülke mevzuatı kapsamında çalışmadığı veya kendi sigortalılığı nedeniyle gelir veya aylık almadığı,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Ana ve babasının her türlü kazanç ve irattan elde etmiş olduğu gelirinin asgari ücretin net tutarından daha az olduğu ve diğer çocuklarından hak kazanılan gelir ve aylıklar hariç olmak üzere gelir ve aylık bağlanmadığı,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Eş ve kız çocuklarından eşinden boşandığı hâlde, boşandığı eşiyle fiilen birlikte yaşamadığı,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Kendisi ve hak sahiplerinin hayatta oldukları,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hususlarını kapsar.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(2) Gelir ve aylık sahiplerinin Kanun kapsamında sigortalı olup olmadıkları ile Kanuna göre başka bir gelir veya aylık alıp almadıkları Kurumun ve diğer kurum ve kuruluşların ilgili kayıtlarının belirli dönemlerle taranması ile tespit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Türk Vatandaşı olmayan ve Kurumdan aylık veya gelir alan kişilerin aylık ve gelir alma şartlarının devam edip etmediği hususunun tespiti için Kurumca belge istenebilir.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Yoklama yapılması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75</w:t>
      </w:r>
      <w:r w:rsidRPr="00EB5C29">
        <w:rPr>
          <w:rFonts w:ascii="Calibri" w:eastAsia="Times New Roman" w:hAnsi="Calibri" w:cs="Times New Roman"/>
          <w:color w:val="1C283D"/>
          <w:lang w:eastAsia="tr-TR"/>
        </w:rPr>
        <w:t xml:space="preserve"> – (1) Kurum gerekli gördüğü zaman ve hâllerde belirleyeceği yöntemlerle gelir veya aylık alanlarla bunların veli, vasi, kayyım ve vekillerinin, bu Yönetmeliğin 74 üncü maddesinde yer alan bilgilerinin tespiti amacıyla yoklama yaptırabilir. Yoklama işlemi gelir veya aylık ödeyen bankalar veya PTT şubelerine de yaptırılabilir.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İlgili kurum ve kuruluşlardan bilgi ve belge istenmesi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76</w:t>
      </w:r>
      <w:r w:rsidRPr="00EB5C29">
        <w:rPr>
          <w:rFonts w:ascii="Calibri" w:eastAsia="Times New Roman" w:hAnsi="Calibri" w:cs="Times New Roman"/>
          <w:color w:val="1C283D"/>
          <w:lang w:eastAsia="tr-TR"/>
        </w:rPr>
        <w:t xml:space="preserve"> – (1) Kurumca, gelir veya aylık alma şartlarının devam edip etmediğinin tespiti amacı ile gerekli görülen hâllerde kendi mevzuatına göre kayıt veya tescil yapan ilgili kurum, kuruluş ve birlikler veya vergi dairelerinden usulüne göre düzenlenmiş belge istenebilir.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Gelir ve aylık almakta olan çocukların öğrencilik niteliğinin devam edip etmediği hususunun tespiti için Millî Eğitim Bakanlığı ve Yükseköğretim Kurulu ile sözleşmeler yapılabilir.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Kurum ödemeler kütüğü ile Nüfus ve Vatandaşlık İşleri Genel Müdürlüğünün nüfus kütükleri 15 günü geçmemek üzere belirli periyotlarla karşılaştırılarak, cinsiyet değişikliği, ölümü veya evlenmesi nedeniyle gelir ve aylık alma şartlarını yitirenler tespit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Yoklama yetkisi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77</w:t>
      </w:r>
      <w:r w:rsidRPr="00EB5C29">
        <w:rPr>
          <w:rFonts w:ascii="Calibri" w:eastAsia="Times New Roman" w:hAnsi="Calibri" w:cs="Times New Roman"/>
          <w:color w:val="1C283D"/>
          <w:lang w:eastAsia="tr-TR"/>
        </w:rPr>
        <w:t xml:space="preserve"> – (1) Kurumun denetim ve kontrol ile görevlendirilmiş memurları, gelir ve aylık alma şartlarının devam edip etmediğinin, sigortalıların geçici iş göremezlik süresince ve malûliyet aylığı alanların fiilen çalışıp çalışmadığının tespiti hususunu mahallinde inceleme yetkisine sahiptir.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Birinci fıkrada belirtilen inceleme, öldüğü hâlde nüfusa tescil edilmeyen gelir ve aylık sahipleri ile boşandığı eşi ile fiilen birlikte yaşamayı sürdüren eş veya kız çocuklar olmak üzere, gelir ve aylık alma şartlarını yitirenlerin tespitini de kapsar.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Kurumun denetim ve kontrol ile görevlendirilmiş memurlarınca yürütülen denetim sonucunda; temin edilen yeni sağlık kurulu raporlarının Kurum Sağlık Kurulunca incelenmesi sonucu sigortalı ve hak sahiplerinin, malûllük ve iş göremezlik raporlarında belirtilen rahatsızlıklarının mevcut olmadığı ya da mevcut olmasına rağmen gelir ve aylık bağlanmasını gerektiren düzeyde olmadığına karar verilmesi hâlinde, ilgililere bağlanan gelir ve aylıklar başlangıç tarihi itibarıyla iptal edilir, yapılan yersiz ödemeler, ilgili mevzuat hükümlerine göre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Kontrol muayenesi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78</w:t>
      </w:r>
      <w:r w:rsidRPr="00EB5C29">
        <w:rPr>
          <w:rFonts w:ascii="Calibri" w:eastAsia="Times New Roman" w:hAnsi="Calibri" w:cs="Times New Roman"/>
          <w:color w:val="1C283D"/>
          <w:lang w:eastAsia="tr-TR"/>
        </w:rPr>
        <w:t xml:space="preserve"> – (1) Kurum Sağlık Kurulunca ihtiyaç duyulan veya Kurum Sağlık Kurullarınca verilen kararlara sigortalı ve hak sahiplerinin itirazları veya sigortalı ve hak sahipleri dışında bu kararlara yapılan itiraz, ihbar ve şikayetler ile Kurumca yürütülen denetim ve soruşturma kapsamında kontrol muayeneleri Çalışma Gücü ve Meslekte Kazanma Gücü Kaybı Oranı Tespit İşlemleri Yönetmeliğine </w:t>
      </w:r>
      <w:r w:rsidRPr="00EB5C29">
        <w:rPr>
          <w:rFonts w:ascii="Calibri" w:eastAsia="Times New Roman" w:hAnsi="Calibri" w:cs="Times New Roman"/>
          <w:color w:val="1C283D"/>
          <w:lang w:eastAsia="tr-TR"/>
        </w:rPr>
        <w:lastRenderedPageBreak/>
        <w:t xml:space="preserve">göre düzenlenmiş yeni tarihli sağlık kurulu raporu ve daha önce Kurum tarafından verilmiş kararlara ilişkin tüm belgelerin birlikte değerlendirilmesi ile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Kontrol muayenesi için temin edilen sağlık kurulu raporları, bu Yönetmeliğin 41 inci ve 51 inci maddelerinde belirtilen belgeleri de kapsayan sigorta sicil veya tahsis dosyaları ile birlikte Kurum Sağlık Kuruluna intikal ettirilir.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Kurum Sağlık Kurullarınca; Çalışma Gücü ve Meslekte Kazanma Gücü Kaybı Oranı Tespit İşlemleri Yönetmeliğine göre düzenlenmiş yeni tarihli sağlık kurulu raporunun değerlendirilmesi sonucu gerekli görülen hâllerde, ek bilgi belge ve/veya yeniden muayenesiyle düzenlenecek rapor/sağlık kurulu raporu istenir.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Kurum Sağlık Kurulları tarafından yapılan değerlendirme sonucu gerekli görüldüğü hâllerde sigortalı ve hak sahipleri yeniden kontrol muayenesine tabi tutulur.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Kurumun yazılı çağrısı üzerine, kontrol muayenesi tarihinden önceki en az 45 gün içinde sevk için başvuruda bulunmak kaydıyla gelir ve aylıkların kontrol muayene tarihine göre durdurulması dört aya kadar Kurumca ertelenir.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ÜÇÜNCÜ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Kısa ve Uzun Vadeli Sigorta Kollarına Ait Çeşitli Hükümler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Prim ödeme şartı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79</w:t>
      </w:r>
      <w:r w:rsidRPr="00EB5C29">
        <w:rPr>
          <w:rFonts w:ascii="Calibri" w:eastAsia="Times New Roman" w:hAnsi="Calibri" w:cs="Times New Roman"/>
          <w:color w:val="1C283D"/>
          <w:lang w:eastAsia="tr-TR"/>
        </w:rPr>
        <w:t xml:space="preserve"> – (1) Kanunun 4 üncü maddesinin birinci fıkrasının (b) bendinde belirtilen sigortalılara, geçici iş göremezlik ödeneği, emzirme ödeneği verilebilmesi, sürekli iş göremezlik geliri, malûllük ve yaşlılık aylığı ile sigortalının ölümü hâlinde hak sahiplerine gelir ve aylık bağlanabilmesi için, sigortalının genel sağlık sigortası primi dâhil prim ve prime ilişkin her türlü borcunun ödenmiş olması zorunludur.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Kanunî temsilcilerce veya vekillerce yapılan tahsis başvuruları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80</w:t>
      </w:r>
      <w:r w:rsidRPr="00EB5C29">
        <w:rPr>
          <w:rFonts w:ascii="Calibri" w:eastAsia="Times New Roman" w:hAnsi="Calibri" w:cs="Times New Roman"/>
          <w:color w:val="1C283D"/>
          <w:lang w:eastAsia="tr-TR"/>
        </w:rPr>
        <w:t xml:space="preserve"> – (1) Kanunun öngördüğü her türlü gelir, aylık, ödeme ve ödeneklerin yapılabilmesi için; sigortalı ve hak sahiplerinden ergin ve mümeyyiz olmayanların kanunî temsilcilerinin yazılı istekte bulunmaları şarttır.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Sigortalı veya hak sahiplerinin vekilleri tarafından yapılacak yazılı taleplerde, Kurumca verilecek ödenekler ile bağlanacak gelirler veya aylıklar için başvurma yetkisi bulunduğunu açıkça belirten ve noterlikçe onaylanmış vekaletnamenin de ibraz edilmesi gerekir.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Yabancı uyrukluların başvuruları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81</w:t>
      </w:r>
      <w:r w:rsidRPr="00EB5C29">
        <w:rPr>
          <w:rFonts w:ascii="Calibri" w:eastAsia="Times New Roman" w:hAnsi="Calibri" w:cs="Times New Roman"/>
          <w:color w:val="1C283D"/>
          <w:lang w:eastAsia="tr-TR"/>
        </w:rPr>
        <w:t xml:space="preserve"> – (1) Yabancı uyruklu sigortalılarla, bunların hak sahipleri için nüfus cüzdanının fotokopisi yerine, bunların hüviyetlerini gösteren ve 24/4/2006 tarihli ve 5490 sayılı Nüfus Hizmetleri Kanununa göre yetkili makamlar tarafından düzenlenerek verilen yabancılara ait ikamet tezkeresi, Kuruma ibraz edilir. Hak sahibi yabancılar, hak sahibi olduklarını Kurumca istenecek belgelerle ispatlar.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Avans ödenmesi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82</w:t>
      </w:r>
      <w:r w:rsidRPr="00EB5C29">
        <w:rPr>
          <w:rFonts w:ascii="Calibri" w:eastAsia="Times New Roman" w:hAnsi="Calibri" w:cs="Times New Roman"/>
          <w:color w:val="1C283D"/>
          <w:lang w:eastAsia="tr-TR"/>
        </w:rPr>
        <w:t xml:space="preserve"> – (1) Aylık veya gelirin 90 gün içinde ödenememesi durumunda Kurumca gelir ve aylık bağlanmasına hak kazandığı anlaşılan sigortalı ve hak sahiplerine yazılı talepte bulunmaları hâlinde, ilerideki alacaklarından mahsup edilmek üzere avans ödenebilir. Avans miktarı her üç ay için, bağlanacak aylıklarda net asgari ücretin üç katını, gelirlerde ise net asgari ücretin iki katını geçmemek üzere Kurumca belirlenir.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Avansın bağlanacak gelir ve aylık birikmiş tutarından fazla olan bölümü, müteakip gelir ve aylıklarından 1/4 oranında kesilerek mahsup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Kurumca hazırlanacak belgeler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83</w:t>
      </w:r>
      <w:r w:rsidRPr="00EB5C29">
        <w:rPr>
          <w:rFonts w:ascii="Calibri" w:eastAsia="Times New Roman" w:hAnsi="Calibri" w:cs="Times New Roman"/>
          <w:color w:val="1C283D"/>
          <w:lang w:eastAsia="tr-TR"/>
        </w:rPr>
        <w:t xml:space="preserve"> – (1) Kanunda belirtilen ödeneklerin verilmesi, gelir veya aylıkların bağlanması için yapılan başvurular ile bunların ödenmesi ve yoklanması sırasında, bu Yönetmelik gereğince Kuruma veya diğer ilgili kişi ve kuruluşlara verilmesi gereken belgelerin hazırlanmasına, değiştirilmesine, bir belgede yer alan bilgilerin birden fazla belge olarak ya da farklı belgelerin birleştirilerek bir belge olarak düzenlenmesine Kurum yetkilidir.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Gerçeğe aykırı bildirimler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84</w:t>
      </w:r>
      <w:r w:rsidRPr="00EB5C29">
        <w:rPr>
          <w:rFonts w:ascii="Calibri" w:eastAsia="Times New Roman" w:hAnsi="Calibri" w:cs="Times New Roman"/>
          <w:color w:val="1C283D"/>
          <w:lang w:eastAsia="tr-TR"/>
        </w:rPr>
        <w:t xml:space="preserve"> – (1) Kanunda belirtilen ödeneklerin verilmesi, gelir ve aylıkların bağlanması, ödenmesi ve yoklanması sırasında, bu Yönetmelik gereğince Kuruma veya diğer ilgili kişi ve kuruluşlara verilen belgelerdeki kayıtların, Kurumca yapılan inceleme veya soruşturma sonucunda gerçeğe aykırı olduğu tespit edildiği takdirde, bu belgelere dayanılarak işlem yapılmaz, yapılmış işlemler varsa geri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Bu belgelerdeki bildirimlerin gerçeğe aykırılığının tespiti ile bu belgelerle taahhüt edilen durum değişikliklerinin en geç bir ay içinde Kuruma bildirilmemesi durumlarında oluşan Kurum zararının, kanunî faiziyle ödenmesinden ilgililer sorumludurlar. Gerçeğe aykırı bildirimin suç oluşturması hâlinde, bunlar hakkında ayrıca suç duyurusunda bulunulur.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Farklı doğum tarihleri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85</w:t>
      </w:r>
      <w:r w:rsidRPr="00EB5C29">
        <w:rPr>
          <w:rFonts w:ascii="Calibri" w:eastAsia="Times New Roman" w:hAnsi="Calibri" w:cs="Times New Roman"/>
          <w:color w:val="1C283D"/>
          <w:lang w:eastAsia="tr-TR"/>
        </w:rPr>
        <w:t xml:space="preserve"> – (1) Sigortalılar ile hak sahiplerinin;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Nüfus cüzdanlarındaki doğum tarihleri ile nüfus kayıtlarındaki doğum tarihleri arasında fark varsa nüfus kayıtlarındaki tarih,</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Birden fazla nüfus kaydı bulunanların, bu kayıtları arasında fark varsa nüfus kayıtlarındaki eski tarihli kayıt,</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Birden fazla nüfus kaydı bulunanlardan, kayıtlarının birisinin idare veya kaza mercilerinden verilmiş bir kararla yapılmış veya düzeltilmiş olması durumunda kararların kesinleşmiş olması şartıyla nüfus kayıtlarına geçirilmemiş olsa bile bu kayıt,</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esas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Ancak;</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a) İş kazası ve meslek hastalığı sigortasından gelir tahsisi ile vazife veya harp malûllüğü aylığı bağlanmasında peşin sermaye değerinin hesabında, iş kazasının olduğu veya meslek hastalığının ilk defa hekim veya sağlık kurulu raporuyla tespit edildiği,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Malûllük, vazife veya harp malûllüğü, yaşlılık ve ölüm sigortalarına ilişkin aylık tahsisleri ile peşin sermaye değerinin hesabında yaş ile ilgili hükümlerin uygulanmasında, Kanunla yürürlükten kaldırılmış kanunlara veya 17/7/1964 tarihli ve 506 sayılı Sosyal Sigortalar Kanununun geçici 20 nci maddesine tabi sandıklara göre sigortalının ilk defa uzun vadeli sigorta kollarına tabi olduğu,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tarihten sonraki yaş düzeltmeleri dikkate alınmaz.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Malûllük, yaşlılık ve ölüm sigortalarına ilişkin yaş ile ilgili hükümlerin uygulanmasında;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Kanunla yürürlükten kaldırılmış kanunlara veya 506 sayılı Sosyal Sigortalar Kanununun geçici 20 nci maddesine göre sigortalının ilk defa malûllük, yaşlılık ve ölüm sigortalarına tabi olduğu tarihte, sigortalıların ve hak sahibi çocuklarının nüfus kütüğünde kayıtlı bulunan doğum tarihleri,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Sigortalının ilk defa Kanuna tabi olduğu tarihten sonra doğan çocuklarının, nüfus kütüğüne ilk olarak yazılan doğum tarihleri,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esas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Nüfus kütüğünde ilk defa kayıtlı olan doğum tarihinin;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Nüfus kütüğünün yenilenmesi sırasında, yeni kütük kayıtlarına,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Nüfus kütüklerinin naklinde, yeni nüfus idaresi kayıtlarına,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Türk vatandaşlığına geçenlerin Türkiye’deki nüfus idaresi kayıtlarına,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hatalı işlenmiş olması nedeniyle yapılan düzeltmelerin, sigortalıların iradesi dışında nüfus idaresince yapılan maddi hataların giderilmesi amacını taşıması nedeniyle, bu hususların belgelenmesi veya mahkeme kararında belirtilmiş olması hâlinde söz konusu kayıt düzeltmelerinde, düzeltilen yeni kayıt esas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YEDİNCİ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Sigortalıların Yurt Dışında Bulunmaları ve İsteğe Bağlı Sigorta</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Sigortalıların Yurt Dışında Bulunmaları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Sigortalıların görev ve işleri nedeniyle yurt dışında bulundukları sürelerin tespiti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86</w:t>
      </w:r>
      <w:r w:rsidRPr="00EB5C29">
        <w:rPr>
          <w:rFonts w:ascii="Calibri" w:eastAsia="Times New Roman" w:hAnsi="Calibri" w:cs="Times New Roman"/>
          <w:color w:val="1C283D"/>
          <w:lang w:eastAsia="tr-TR"/>
        </w:rPr>
        <w:t xml:space="preserve"> – (1) Yurt dışındaki sürelerin tespiti için;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a) Kanunun 4 üncü maddesinin birinci fıkrasının (a) ve (c) bentleri kapsamında sigortalı olanlar için işverenlerince görevlendirildiklerine dair görev belgesinin,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Kanunun 4 üncü maddesinin birinci fıkrasının (b) bendi kapsamında sigortalı olanlar için işleri nedeniyle yurt dışına çıkacaklarına dair beyan belgesi ile bunu destekleyen belgelerin,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ibrazı istenir.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Kurumca yurtdışında bulunma hâli her türlü bilgi ve belgeyle de tespit edilebilir.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Ülkemiz ile uluslararası sosyal güvenlik sözleşmesi bulunmayan ülkelerde, işverenlerce üstlenilen işlere ilişkin işlemler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87</w:t>
      </w:r>
      <w:r w:rsidRPr="00EB5C29">
        <w:rPr>
          <w:rFonts w:ascii="Calibri" w:eastAsia="Times New Roman" w:hAnsi="Calibri" w:cs="Times New Roman"/>
          <w:color w:val="1C283D"/>
          <w:lang w:eastAsia="tr-TR"/>
        </w:rPr>
        <w:t xml:space="preserve"> – (1) Ülkemiz ile uluslararası sosyal güvenlik sözleşmesi bulunmayan ülkelerde iş üstlenen işverenlerce yurt dışındaki işyerlerinde çalıştırılmak üzere götürülen Türk işçileri, Kanunun 4 üncü maddesinin birinci fıkrasının (a) bendi kapsamında sigortalı sayılır ve bunlar hakkında kısa vadeli sigorta kolları ile genel sağlık sigortası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Yurtdışına sigortalı götürecek işverene ait işyeri, Türkiye Cumhuriyeti kanunlarına göre kurulu ve tescilli olmalıdır. Yabancı ülke mevzuatına göre kurulan firmalarca yurtdışında gerçekleştirilen işlerde çalıştırılan Türk vatandaşları hakkında bu madde hükümleri uygulanmaz.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İşverenler, yurt dışında yapacakları işi, yeni tescil edecekleri işyeri dosyasından bildirilecek sigortalılarca gerçekleştireceklerse; işletme merkezlerinin bağlı olduğu üniteye işyeri dosyası tescil ettirerek, sosyal sigorta yükümlülüklerini bu dosyadan yerine getirirler. İşyeri bildirgesi ekine, bu Yönetmeliğin 29 uncu maddesinde sayılan belgelerden ayrı olarak işin alındığını belgeleyen sözleşme örneği ile ilgili ülkedeki Türkiye Cumhuriyeti Dış Temsilciliği yazısı veya Dış Ticaret Müsteşarlığınca düzenlenecek belge eklenir. Aynı ülkede kısa vadeli sigorta kolu prim oranı aynı olan başka bir iş üstlenilmesi halinde, bu işyerinde çalışan sigortalılarla ilgili sosyal sigorta yükümlülükleri de, daha önce tescil edilmiş olan işyeri dosyası üzerinden yerine getirilebilir.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Ülkemiz ile uluslararası sosyal güvenlik sözleşmesi olmayan ülkelerde çalışan sigortalılara sağlanan haklar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88</w:t>
      </w:r>
      <w:r w:rsidRPr="00EB5C29">
        <w:rPr>
          <w:rFonts w:ascii="Calibri" w:eastAsia="Times New Roman" w:hAnsi="Calibri" w:cs="Times New Roman"/>
          <w:color w:val="1C283D"/>
          <w:lang w:eastAsia="tr-TR"/>
        </w:rPr>
        <w:t xml:space="preserve"> – (1) Ülkemiz ile uluslararası sosyal güvenlik sözleşmesi olmayan ülkelerde iş üstlenen işverenlerce yurt dışındaki işyerlerinde çalıştırılmak üzere götürülen Türk işçileri </w:t>
      </w:r>
      <w:r w:rsidRPr="00EB5C29">
        <w:rPr>
          <w:rFonts w:ascii="Calibri" w:eastAsia="Times New Roman" w:hAnsi="Calibri" w:cs="Times New Roman"/>
          <w:b/>
          <w:bCs/>
          <w:color w:val="1C283D"/>
          <w:lang w:eastAsia="tr-TR"/>
        </w:rPr>
        <w:t>(Ek ibare:RG-16/6/2011-27966)</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hakkında</w:t>
      </w:r>
      <w:r w:rsidRPr="00EB5C29">
        <w:rPr>
          <w:rFonts w:ascii="Calibri" w:eastAsia="Times New Roman" w:hAnsi="Calibri" w:cs="Times New Roman"/>
          <w:color w:val="1C283D"/>
          <w:lang w:eastAsia="tr-TR"/>
        </w:rPr>
        <w:t xml:space="preserve"> kısa vadeli sigorta kolları ile genel sağlık sigortası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w:t>
      </w:r>
      <w:r w:rsidRPr="00EB5C29">
        <w:rPr>
          <w:rFonts w:ascii="Calibri" w:eastAsia="Times New Roman" w:hAnsi="Calibri" w:cs="Times New Roman"/>
          <w:b/>
          <w:bCs/>
          <w:color w:val="1C283D"/>
          <w:lang w:eastAsia="tr-TR"/>
        </w:rPr>
        <w:t>(Değişik:RG-17/4/2012-28267)</w:t>
      </w:r>
      <w:r w:rsidRPr="00EB5C29">
        <w:rPr>
          <w:rFonts w:ascii="Calibri" w:eastAsia="Times New Roman" w:hAnsi="Calibri" w:cs="Times New Roman"/>
          <w:color w:val="1C283D"/>
          <w:lang w:eastAsia="tr-TR"/>
        </w:rPr>
        <w:t xml:space="preserve"> Durumu 86 ncı maddeye uygun olan sigortalının, tedavi gördüğü sağlık tesislerinden alacağı raporlarda belirtilen tedavi ve istirahat sürelerine ait, Kanuna göre hak kazandığı geçici iş göremezlik ödenekleri ve emzirme ödeneği, bu ödeneklere ait belgelerin ilgili ülkede bulunan Ülkemiz dış temsilciliklerince onanması halinde Kurumca ayrıca tasdik edilme şartı aranmaksızın Türk Lirası olarak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İşverenin yükümlülüğü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89</w:t>
      </w:r>
      <w:r w:rsidRPr="00EB5C29">
        <w:rPr>
          <w:rFonts w:ascii="Calibri" w:eastAsia="Times New Roman" w:hAnsi="Calibri" w:cs="Times New Roman"/>
          <w:color w:val="1C283D"/>
          <w:lang w:eastAsia="tr-TR"/>
        </w:rPr>
        <w:t xml:space="preserve"> – (1) İşveren, geçici veya sürekli görevle yurt dışında görevlendirdiği ya da yurtdışına götürdüğü sigortalının, iş kazası, meslek hastalığı, hastalık ve analık hâllerinde, Kurum tarafından işe el konuluncaya kadar, Kanuna göre hak kazandığı geçici iş göremezlik ödeneğini </w:t>
      </w:r>
      <w:r w:rsidRPr="00EB5C29">
        <w:rPr>
          <w:rFonts w:ascii="Calibri" w:eastAsia="Times New Roman" w:hAnsi="Calibri" w:cs="Times New Roman"/>
          <w:color w:val="1C283D"/>
          <w:lang w:eastAsia="tr-TR"/>
        </w:rPr>
        <w:lastRenderedPageBreak/>
        <w:t xml:space="preserve">ödemekle yükümlüdür. Bu yükümlülüğün yerine getirilmesindeki gecikmeden dolayı işveren, gerek Kurumun gerekse sigortalının uğrayacağı her türlü zarardan sorumludur.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Kurum, Kanuna uygun olarak yapılan ve belgelere dayanan geçici iş göremezlik ödenekleri tutarını işverene öder.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Sigorta olaylarının bildirilmesi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90</w:t>
      </w:r>
      <w:r w:rsidRPr="00EB5C29">
        <w:rPr>
          <w:rFonts w:ascii="Calibri" w:eastAsia="Times New Roman" w:hAnsi="Calibri" w:cs="Times New Roman"/>
          <w:color w:val="1C283D"/>
          <w:lang w:eastAsia="tr-TR"/>
        </w:rPr>
        <w:t xml:space="preserve"> – (1) Yabancı ülkelerde meydana gelen iş kazasının, üç iş günlük bildirim süresi içinde, meslek hastalığı ve vazife malûllüğü olayları için ise Kanunda belirtilen haber verme süresi olayın meydana geldiği,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İş kazasının işverenin kontrolü dışındaki yerlerde meydana gelmesi hâlinde, üç iş günlük bildirim süresi iş kazasının öğrenildiği,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Kurumca kabul edilebilir belgelenmiş bir mazeretin olması şartıyla bildirim süresi mazeretin ortadan kalktığı,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tarihten itibaren başlar.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İsteğe Bağlı Sigorta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İsteğe bağlı sigorta şartları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91</w:t>
      </w:r>
      <w:r w:rsidRPr="00EB5C29">
        <w:rPr>
          <w:rFonts w:ascii="Calibri" w:eastAsia="Times New Roman" w:hAnsi="Calibri" w:cs="Times New Roman"/>
          <w:color w:val="1C283D"/>
          <w:lang w:eastAsia="tr-TR"/>
        </w:rPr>
        <w:t xml:space="preserve"> – (1) İsteğe bağlı sigortalı olabilmek için uluslararası sosyal güvenlik sözleşmelerinden doğan haklar saklı kalmak kaydıyla, Türkiye'de yasal olarak ikamet edenler ile Türkiye’de ikamet etmekte iken sosyal güvenlik sözleşmesi imzalanmamış ülkelerde bulunan Türk vatandaşlarından;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18 yaşını doldurmuş olmak,</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Kanuna tabi zorunlu sigortalı olmayı gerektirecek şekilde çalışmamak veya Kanunun 4 üncü maddesinin birinci fıkrasının (a) bendi kapsamında sigortalı olarak çalışmakla birlikte, ay içinde 30 günden az çalışmak ya da tam gün çalışmamak,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Kendi sigortalılığı nedeniyle aylık bağlanmamış olmak,</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İsteğe bağlı sigorta giriş bildirgesiyle Kuruma başvuruda bulunmak,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şartları aranır.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Ülkemiz ile uluslararası sosyal güvenlik sözleşmesi imzalanmamış ülkelerde iş üstlenen işverenlerce yurt dışındaki işyerlerinde çalıştırılmak üzere götürülen Türk işçilerinden isteğe bağlı sigortalılık talebinde bulunanlardan Türkiye’de ikamet şartı aranmaz.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İsteğe bağlı sigortalılık başvurusu ve tescil</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MADDE 92</w:t>
      </w:r>
      <w:r w:rsidRPr="00EB5C29">
        <w:rPr>
          <w:rFonts w:ascii="Calibri" w:eastAsia="Times New Roman" w:hAnsi="Calibri" w:cs="Times New Roman"/>
          <w:color w:val="1C283D"/>
          <w:lang w:eastAsia="tr-TR"/>
        </w:rPr>
        <w:t xml:space="preserve"> – (1) İlk defa isteğe bağlı sigortaya bildirim işlemi, Ek-8’de bulunan isteğe bağlı sigortalılık giriş bildirgesinin, başvuru sahibinin ikametini görev bölgesi içine alan Kurum ünitesine verilmesi ile gerçekleşir. Tekrar isteğe bağlı sigortalılık talebinde bulunacaklar ise talep dilekçesi ile Kuruma başvururlar. </w:t>
      </w:r>
      <w:r w:rsidRPr="00EB5C29">
        <w:rPr>
          <w:rFonts w:ascii="Calibri" w:eastAsia="Times New Roman" w:hAnsi="Calibri" w:cs="Times New Roman"/>
          <w:b/>
          <w:bCs/>
          <w:color w:val="1C283D"/>
          <w:lang w:eastAsia="tr-TR"/>
        </w:rPr>
        <w:t xml:space="preserve">(Ek cümle:RG-16/6/2011-27966) </w:t>
      </w:r>
      <w:r w:rsidRPr="00EB5C29">
        <w:rPr>
          <w:rFonts w:ascii="Calibri" w:eastAsia="Times New Roman" w:hAnsi="Calibri" w:cs="Times New Roman"/>
          <w:color w:val="1C283D"/>
          <w:lang w:eastAsia="tr-TR"/>
        </w:rPr>
        <w:t xml:space="preserve">Türkiye’de ikamet etmekteyken sosyal güvenlik sözleşmesi olmayan ülkelerde bulunan Türk vatandaşlarından isteğe bağlı sigortalı olmak için talepte bulunanların isteğe bağlı sigortalılık giriş bildirgesinde beyan etmiş oldukları Türkiye’deki adresi ikamet adresi olarak esas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Ay içinde 30 günden az çalışan veya Kanunun 80 inci maddesi uyarınca prim ödeme gün sayısı, ay içindeki toplam çalışma saatinin 4857 sayılı Kanuna göre belirlenen günlük normal çalışma saatine bölünmesi suretiyle hesaplanan sigortalıların prim ödeme gün sayıları ayın başından başlanarak mal edilir. Bu durumdaki kişilerin zorunlu sigortalılık için mal edilen günler içinde isteğe bağlı sigortaya başvurmaları hâlinde isteğe bağlı sigortalılık, zorunlu sigortalılığa ait son günü takip eden günden başlamış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İsteğe bağlı sigortalılık başvurusu kabul edilen sigortalılardan Kurum tescil kütüğünde kaydı bulunmayanların tescil işlemleri, bu Yönetmelikte yer alan usul ve esaslar dâhilinde sonuçlandırılır.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İsteğe bağlı sigortalılığın başlangıcı ve zorunlu sigortalılıkla çakışma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93</w:t>
      </w:r>
      <w:r w:rsidRPr="00EB5C29">
        <w:rPr>
          <w:rFonts w:ascii="Calibri" w:eastAsia="Times New Roman" w:hAnsi="Calibri" w:cs="Times New Roman"/>
          <w:color w:val="1C283D"/>
          <w:lang w:eastAsia="tr-TR"/>
        </w:rPr>
        <w:t xml:space="preserve"> – (1) İsteğe bağlı sigortalılık, isteğe bağlı sigortalılık giriş bildirgesinin veya talep dilekçesinin Kurum kayıtlarına intikal ettiği tarihi takip eden günden itibaren başlar.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Ancak, isteğe bağlı sigortanın başladığı tarihten itibaren, aynı zamanda Kanunun 4 üncü maddesine göre sigortalı olmayı gerektirecek çalışması bulunduğu tespit edilenlerin isteğe bağlı sigortalılıkları, Kanuna tabi sigortalılıklarının sona erdiği tarihi takip eden günden başlatılır. Bunların zorunlu sigortalılıkla çakışan sürede isteğe bağlı sigorta primi ödenmişse, bu süreye ilişkin ödedikleri isteğe bağlı sigorta primleri talepleri hâlinde ilgililere iade veya doğacak borçlarına mahsup edilir. Kanunun 5 inci maddesinin (a), (b) ve (e) bentlerine göre sigortalılık hâli isteğe bağlı sigortalılık için engel teşkil etmez.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Ay içinde 30 günden az çalışan veya Kanunun 80 inci maddesi uyarınca prim ödeme gün sayısı, ay içindeki toplam çalışma saatinin 4857 sayılı Kanuna göre belirlenen günlük normal çalışma saatine bölünmesi suretiyle hesaplanan sigortalıların aynı ay içinde isteğe bağlı sigorta primi ödemeleri hâlinde, ödenen primler zorunlu sigortalılığa ilişkin prim ödeme gün sayısına otuz günü geçmemek üzere eklenir. Bu sigortalılar çalışma durumlarını belgelendirmek zorundadırlar.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İsteğe bağlı sigorta primleri ve ödenmesi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94</w:t>
      </w:r>
      <w:r w:rsidRPr="00EB5C29">
        <w:rPr>
          <w:rFonts w:ascii="Calibri" w:eastAsia="Times New Roman" w:hAnsi="Calibri" w:cs="Times New Roman"/>
          <w:color w:val="1C283D"/>
          <w:lang w:eastAsia="tr-TR"/>
        </w:rPr>
        <w:t xml:space="preserve"> – (1) İsteğe bağlı sigorta primi, Kanunun 82 nci maddesine göre belirlenen prime esas kazancın alt sınırı ile üst sınırı arasında, sigortalı tarafından beyan edilecek prime esas aylık kazancın %32'sidir. Bunun %20'si malûllük, yaşlılık ve ölüm sigortaları primi, %12'si genel sağlık sigortası primidir. Kanunun 51 inci maddesinin üçüncü fıkrasında belirtilenlerden, Kanunun 82 nci maddesine göre belirlenen prime esas kazancın alt sınırı ile üst sınırı arasında olmak kaydıyla belirlenen günlük kazanç ve gün sayısı üzerinden malûllük, yaşlılık ve ölüm sigortaları ile genel sağlık sigortası primi alınır. Sigortalıların prime esas kazanç ile ilgili olarak beyanda bulunmaları esastır.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İsteğe bağlı sigortalı olanlar, bakmakla yükümlü olunan kişi olsa dahi, Kanunun 60 ıncı maddesinin birinci fıkrasının (b) bendi kapsamında genel sağlık sigortalısı sayılır ve genel sağlık sigortası primini de ödemekle yükümlüdürler. Yabancı ülke vatandaşlarından Türkiye’de yerleşik olma </w:t>
      </w:r>
      <w:r w:rsidRPr="00EB5C29">
        <w:rPr>
          <w:rFonts w:ascii="Calibri" w:eastAsia="Times New Roman" w:hAnsi="Calibri" w:cs="Times New Roman"/>
          <w:color w:val="1C283D"/>
          <w:lang w:eastAsia="tr-TR"/>
        </w:rPr>
        <w:lastRenderedPageBreak/>
        <w:t>hâli bir yılı doldurmadıkça genel sağlık sigortası primi alınmaz ve bu kişiler genel sağlık sigortalısı sayılmaz.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İsteğe bağlı sigorta primi, ait olduğu ayı takip eden ayın son gününü geçmemek üzere Kurumca çıkarılacak tebliğde belirlenecek sürede ödenir. Primleri ait olduğu aydan itibaren en geç 12 ay içinde kendileri veya hak sahipleri tarafından Kanunun 89 uncu maddesinin ikinci fıkrasına göre hesaplanacak gecikme cezası ve gecikme zammıyla birlikte ödenmeyen süreler, hizmet olarak değerlendirilmez. 12 aylık süreden sonra ödenen primler sigortalının veya hak sahiplerinin talebi üzerine Kanunun 89 uncu maddesinin üçüncü fıkrası hükümlerine göre iade veya doğacak borçlarına mahsup edilebilir.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İsteğe bağlı sigortalılıktaki prime esas kazançlar ile prim ödeme gün sayıları kısa vadeli sigorta uygulamalarında dikkate alınmaz.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İsteğe bağlı sigortalılardan, zorunlu sigortalılık nedeniyle prim borcunun bulunması hâlinde, isteğe bağlı sigortaya tabi ödenen primler öncelikle zorunlu sigortalılık nedeniyle Kuruma olan borçlarına mahsup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w:t>
      </w:r>
      <w:r w:rsidRPr="00EB5C29">
        <w:rPr>
          <w:rFonts w:ascii="Calibri" w:eastAsia="Times New Roman" w:hAnsi="Calibri" w:cs="Times New Roman"/>
          <w:b/>
          <w:bCs/>
          <w:color w:val="1C283D"/>
          <w:lang w:eastAsia="tr-TR"/>
        </w:rPr>
        <w:t>(Değişik:RG-16/6/2011-27966)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color w:val="1C283D"/>
          <w:lang w:eastAsia="tr-TR"/>
        </w:rPr>
        <w:t xml:space="preserve"> Kanunun 4 üncü maddesinin birinci fıkrasının (a) bendi kapsamında ay içinde 30 günden az çalışan veya tam gün çalışmayan sigortalıların aynı ay içinde isteğe bağlı sigortaya prim ödeyebilmeleri için ayrıca belge istenmez. Bu sigortalılardan 4857 sayılı Kanuna göre kısmi süreli iş sözleşmesi ile çalışanların istekleri halinde işsizlik sigortası primlerinin sigortalı ve işveren hissesi oranındaki işsizlik sigortası primi alınır. İsteğe bağlı sigortalılardan işsizlik sigortası primini ödeyenlerin, işsizlik sigortası primini ait olduğu ayı takip eden ayın sonuna kadar ödememeleri halinde, o aya ait işsizlik sigortası primi ödeme hakkı düşer.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İsteğe bağlı sigortalılığın sona ermesi ve yeniden başlaması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95</w:t>
      </w:r>
      <w:r w:rsidRPr="00EB5C29">
        <w:rPr>
          <w:rFonts w:ascii="Calibri" w:eastAsia="Times New Roman" w:hAnsi="Calibri" w:cs="Times New Roman"/>
          <w:color w:val="1C283D"/>
          <w:lang w:eastAsia="tr-TR"/>
        </w:rPr>
        <w:t xml:space="preserve"> – (1) İsteğe bağlı sigortalılık;</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w:t>
      </w:r>
      <w:r w:rsidRPr="00EB5C29">
        <w:rPr>
          <w:rFonts w:ascii="Calibri" w:eastAsia="Times New Roman" w:hAnsi="Calibri" w:cs="Times New Roman"/>
          <w:b/>
          <w:bCs/>
          <w:color w:val="1C283D"/>
          <w:lang w:eastAsia="tr-TR"/>
        </w:rPr>
        <w:t>(Değişik:RG-16/6/2011-27966)</w:t>
      </w:r>
      <w:r w:rsidRPr="00EB5C29">
        <w:rPr>
          <w:rFonts w:ascii="Calibri" w:eastAsia="Times New Roman" w:hAnsi="Calibri" w:cs="Times New Roman"/>
          <w:color w:val="1C283D"/>
          <w:lang w:eastAsia="tr-TR"/>
        </w:rPr>
        <w:t xml:space="preserve"> İsteğe bağlı sigortalılığını sona erdirme talebinde bulunanların dilekçelerinin Kurum kayıtlarına intikal ettiği aya ait prim borcu bulunmaması halinde talep tarihinden, talepte bulunulan aya ait prim borcu bulunması halinde ise talep tarihinden önceki primi ödenmiş ayın sonundan,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Aylık talebinde bulunanların, aylığa hak kazanmış olmak şartıyla talep tarihinden,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Uluslararası sosyal güvenlik sözleşmesi imzalanmamış ülkelerde iş üstlenen işverenlerce yurt dışındaki işyerlerinde çalıştırılmak üzere götürülen Türk işçileri hariç, uluslararası sosyal güvenlik sözleşmelerinden doğan haklar saklı kalmak kaydıyla, ikametin yurt dışına taşındığı tarihten,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Sigortalının ölümü hâlinde: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Prim borcu bulunmuyorsa ölüm tarihinden,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Prim borcu varsa borcun hak sahiplerince Kanunun 52 nci maddesi hükümleri saklı kalmak şartıyla 12 ay içinde ödenmesi hâlinde ölüm tarihinden,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Prim borcunun 12 ay içinde ödenmemesi veya hak sahiplerinin prim borcunu ödemeden aylık talebi hâlinde en son primi ödenmiş ayın sonundan,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d) Kanunun 51 inci maddesinin ikinci ve üçüncü fıkra hükümleri saklı kalmak üzere Kanunun 4 üncü maddesinin birinci fıkrasının (a), (b) ve (c) bentleri kapsamında çalışmaya başlanılan tarihin bir gün öncesinden,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itibaren sona erer.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İsteğe bağlı sigortalılıkları sona erdirilenler, 12 aylık sorgulama süresini beklemeksizin prim ödemelerine göre hizmet sürelerinin tespitini isteyebilirler.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Ay içinde 30 günden az veya kısmi çalışanlar hariç olmak üzere yeniden isteğe bağlı sigortaya devam etmek isteyenler hakkında yeniden talep şartı aranır.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İsteğe bağlı sigortalılık sürelerinin değerlendirilmesi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96</w:t>
      </w:r>
      <w:r w:rsidRPr="00EB5C29">
        <w:rPr>
          <w:rFonts w:ascii="Calibri" w:eastAsia="Times New Roman" w:hAnsi="Calibri" w:cs="Times New Roman"/>
          <w:color w:val="1C283D"/>
          <w:lang w:eastAsia="tr-TR"/>
        </w:rPr>
        <w:t xml:space="preserve"> – (1) İsteğe bağlı sigorta primi ödenmiş süreler, malûllük, vazife malûllüğü, yaşlılık ve ölüm sigortaları ile genel sağlık sigortası hükümlerinin uygulamasında dikkate alınır ve bu süreler Kanunun 4 üncü maddesinin, birinci fıkrasının (b) bendi kapsamında sigortalılık süresi olarak kabul edilir. </w:t>
      </w:r>
      <w:r w:rsidRPr="00EB5C29">
        <w:rPr>
          <w:rFonts w:ascii="Calibri" w:eastAsia="Times New Roman" w:hAnsi="Calibri" w:cs="Times New Roman"/>
          <w:b/>
          <w:bCs/>
          <w:color w:val="1C283D"/>
          <w:lang w:eastAsia="tr-TR"/>
        </w:rPr>
        <w:t>(Ek cümle:RG-16/6/2011-27966)</w:t>
      </w:r>
      <w:r w:rsidRPr="00EB5C29">
        <w:rPr>
          <w:rFonts w:ascii="Calibri" w:eastAsia="Times New Roman" w:hAnsi="Calibri" w:cs="Times New Roman"/>
          <w:color w:val="1C283D"/>
          <w:lang w:eastAsia="tr-TR"/>
        </w:rPr>
        <w:t xml:space="preserve"> Ancak ay içerisinde Kanunun 4 üncü maddesinin birinci fıkrasının (a) bendi kapsamında 30 günden az çalışması bulunanlardan aylık çalışma süresini isteğe bağlı sigorta primi ödemek suretiyle 30 güne tamamlayanlar ile Kanunun 5 inci maddesinin birinci fıkrasının (g) bendine tabi olanların bu süreleri (a) bendi kapsamında sigortalılık süresi olarak değerlendirilir.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SEKİZİNCİ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 Primleri</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 Primine Esas Kazançlar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Kanunun 4 üncü maddesinin birinci fıkrasının (a) bendi kapsamındaki sigortalıların prime esas kazançları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97</w:t>
      </w:r>
      <w:r w:rsidRPr="00EB5C29">
        <w:rPr>
          <w:rFonts w:ascii="Calibri" w:eastAsia="Times New Roman" w:hAnsi="Calibri" w:cs="Times New Roman"/>
          <w:color w:val="1C283D"/>
          <w:lang w:eastAsia="tr-TR"/>
        </w:rPr>
        <w:t xml:space="preserve"> – (1) Kanunun 4 üncü maddesinin birinci fıkrasının (a) bendi kapsamındaki sigortalıların prime esas kazançları, Kanunun 80 inci maddesinin birinci fıkrasında öngörülen şekilde belirlenir.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Geçici iş göremezlik ödeneği alan Kanunun 4 üncü maddesinin birinci fıkrasının (a) bendi kapsamındaki sigortalılara istirahatlı bulundukları sürede;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Geçici iş göremezlik ödeneği dikkate alınmadan verilmesine devam edilen tam ücret,</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Bireysel veya toplu iş sözleşmesine istinaden verilen geçici iş göremezlik ödeneğinin işverene iadesi ile alınan tam ücret,</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Geçici iş göremezlik ödeneği ile ödenek alınan süredeki kazancı arasındaki ücret farkı,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ç) Bireysel veya toplu iş sözleşmesine dayalı olmadan geçici iş göremezlik ödeneği aldığı sürede atıfet kabilinde yapılan ödemeler,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çalışılan sürelerde ödenen ücretler olarak prime tabi tutulur. İstirahatlı olunan süre için bu fıkranın (c) ve (ç) bentlerine göre ödenen günlük fark tutar, günlük sigorta primine esas kazancın alt sınırının altında kalması durumunda günlük alt sınıra yükseltilir.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Bu sigortalılardan, birden çok işverenin işinde çalışanların, bu işlerden elde ettiği aylık ve günlük kazanç tutarı ayrı ayrı dikkate alınır ve primler buna göre hesaplanır.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color w:val="1C283D"/>
          <w:lang w:eastAsia="tr-TR"/>
        </w:rPr>
        <w:t xml:space="preserve"> Kanunun 4 üncü maddesi ile isteğe bağlı sigortalılık hükümleri ve 506 sayılı Kanunun geçici 20 nci maddesi kapsamında sigortalı olmayan, kendi sigortalılıklarından dolayı bu kanunlara göre gelir veya aylık almayan ve 18 yaşını doldurmuş olanlardan; kamu idarelerinde çalışanlar hariç olmak üzere tarım veya orman işlerinde hizmet akdiyle süreksiz olarak çalışanların prime esas kazançları Kanunun 82 nci maddesinin alt ve üst sınırları arasında olmak kaydıyla kendilerince belirlenir.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color w:val="1C283D"/>
          <w:lang w:eastAsia="tr-TR"/>
        </w:rPr>
        <w:t xml:space="preserve"> Ticari taksi, dolmuş ve benzeri nitelikteki toplu taşıma aracı işyerleri ile Kanunun 4 üncü maddesinin ikinci fıkrasının (b) bendinde belirtilen Kültür ve Turizm Bakanlığınca belirlenecek alanlarda kısmi süreli iş sözleşmesi ile bir veya birden fazla kişi tarafından çalıştırılan ve çalıştıkları kişi yanında ay içerisinde çalışma saati süresine göre hesaplanan çalışma gün sayısı 10 günden az olan kişilerin, 30 gün üzerinden  prime esas kazançları Kanunun 82 nci maddesinin alt ve üst sınırları arasında olmak kaydıyla kendilerince belirlenir.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b/>
          <w:bCs/>
          <w:color w:val="1C283D"/>
          <w:lang w:eastAsia="tr-TR"/>
        </w:rPr>
        <w:t xml:space="preserve"> </w:t>
      </w:r>
      <w:r w:rsidRPr="00EB5C29">
        <w:rPr>
          <w:rFonts w:ascii="Calibri" w:eastAsia="Times New Roman" w:hAnsi="Calibri" w:cs="Times New Roman"/>
          <w:color w:val="1C283D"/>
          <w:lang w:eastAsia="tr-TR"/>
        </w:rPr>
        <w:t>1/3/2011 tarihinden itibaren bu maddenin dördüncü ve beşinci fıkralarında belirtilen sigortalılardan, 2011 yılı için Kanunun 82 nci maddesine göre belirlenen prime esas günlük kazanç alt sınırının on sekiz katı üzerinden başlanılarak, takip eden her yıl için bir puan artırılmak suretiyle otuz katını geçmemek üzere prim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Kanunun 4 üncü maddesinin birinci fıkrasının (b) bendi kapsamındaki sigortalıların prime esas kazançları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98</w:t>
      </w:r>
      <w:r w:rsidRPr="00EB5C29">
        <w:rPr>
          <w:rFonts w:ascii="Calibri" w:eastAsia="Times New Roman" w:hAnsi="Calibri" w:cs="Times New Roman"/>
          <w:color w:val="1C283D"/>
          <w:lang w:eastAsia="tr-TR"/>
        </w:rPr>
        <w:t xml:space="preserve"> – (1) Kanunun 4 üncü maddesinin birinci fıkrasının (b) bendi kapsamındaki sigortalıların prime esas kazançları aynı Kanunun 80 inci maddesinin ikinci fıkrasında öngörüldüğü şekilde belirlenir.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Aylık prime esas kazanç, Kanunun 82 nci maddesine göre belirlenen prime esas günlük kazanç alt sınırı ile üst sınırı arasında kalmak şartıyla, sigortalı tarafından beyan edilecek günlük kazancın otuz katıdır. Sigortalının prime esas kazancıyla ilgili beyanı, beyanın yapıldığı tarihteki aydan başlanılarak dikkate alınır ve yapılmış olan bu beyan değiştirilmediği sürece sonraki aylar için de yapılmış sayılır. Yapılan beyana istinaden üst üste oniki aydan fazla prim ödemesinde bulunulmaması hâlinde, bu oniki aylık sürenin sonundan itibaren beyanın geçerliliği ortadan kalkar. Beyanda bulunmayan, beyanının geçerliliği ortadan kalkan veya beyanları Kanunun 82 nci maddesine göre belirlenen prime esas günlük kazanç alt sınırının otuz katının altında kalan sigortalının aylık prime esas kazancı, prime esas günlük kazanç alt sınırının otuz katıdır. </w:t>
      </w:r>
      <w:r w:rsidRPr="00EB5C29">
        <w:rPr>
          <w:rFonts w:ascii="Calibri" w:eastAsia="Times New Roman" w:hAnsi="Calibri" w:cs="Times New Roman"/>
          <w:b/>
          <w:bCs/>
          <w:color w:val="1C283D"/>
          <w:lang w:eastAsia="tr-TR"/>
        </w:rPr>
        <w:t xml:space="preserve">(Ek cümle:RG-21/8/2013-28742) </w:t>
      </w:r>
      <w:r w:rsidRPr="00EB5C29">
        <w:rPr>
          <w:rFonts w:ascii="Calibri" w:eastAsia="Times New Roman" w:hAnsi="Calibri" w:cs="Times New Roman"/>
          <w:color w:val="1C283D"/>
          <w:lang w:eastAsia="tr-TR"/>
        </w:rPr>
        <w:t xml:space="preserve">e-Devlet üzerinden yapılan prime esas günlük kazanç beyanları, Kuruma verilmiş beyan olarak kabul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Sigortalının, sigortalılığının başladığı ay içinde iş kazasına uğraması veya meslek hastalığı nedeniyle iş göremezliğinin başlaması hâlinde, iş kazasının olduğu veya meslek hastalığı nedeniyle iş göremezliğin başladığı tarihten önce beyanda bulunmamış ise, sigortalılığının başladığı ayda yapacağı </w:t>
      </w:r>
      <w:r w:rsidRPr="00EB5C29">
        <w:rPr>
          <w:rFonts w:ascii="Calibri" w:eastAsia="Times New Roman" w:hAnsi="Calibri" w:cs="Times New Roman"/>
          <w:color w:val="1C283D"/>
          <w:lang w:eastAsia="tr-TR"/>
        </w:rPr>
        <w:lastRenderedPageBreak/>
        <w:t xml:space="preserve">prime esas kazanç beyanı; ödeyeceği prim yönünden takip eden aydan başlanılarak dikkate alınır. Bu beyan iş kazası veya meslek hastalığı hâlinde verilecek ödeneklerin veya bağlanacak gelirin hesabında esas alınmaz. Bu durumda sigortalılığın başladığı ayda prime esas kazancın ve iş kazası veya meslek hastalığı hâlinde verilecek ödeneklerin veya bağlanacak gelirin hesabında prime esas günlük kazanç alt sınırı esas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Kanunun 4 üncü maddesinin birinci fıkrasının (b) bendi kapsamında sigortalı sayılmayı gerektirecek birden fazla durumun söz konusu olması hâlinde, kısa vadeli sigorta kollarına ilişkin sigorta primi tehlike sınıf ve derecesi en yüksek olan işyeri üzerinden hesaplanır. Aynı ay içinde faaliyetini sonlandırıp yine aynı ay içinde yeniden faaliyete başlayan sigortalıların kısa vadeli sigorta kollarına ilişkin sigorta primi, son faaliyet konusu işine göre hesap ve tahsil olunur.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Kanunun 4 üncü maddesinin birinci fıkrasının (b) bendi kapsamında sigortalı sayılanlardan, köy muhtarları ile tarım işlerinde kendi adına ve hesabına bağımsız çalışanların prime esas kazançlarının belirlenmesinde; Kanunun yürürlüğe girdiği yıldan başlamak üzere, 80 inci maddesine göre belirlenen günlük kazancın 15 katı dikkate alınır. Bu oran 30 katı geçmemek üzere her yıl 1 puan artırılarak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w:t>
      </w:r>
      <w:r w:rsidRPr="00EB5C29">
        <w:rPr>
          <w:rFonts w:ascii="Calibri" w:eastAsia="Times New Roman" w:hAnsi="Calibri" w:cs="Times New Roman"/>
          <w:b/>
          <w:bCs/>
          <w:color w:val="1C283D"/>
          <w:lang w:eastAsia="tr-TR"/>
        </w:rPr>
        <w:t>(Ek:RG-21/8/2013-28742)</w:t>
      </w:r>
      <w:r w:rsidRPr="00EB5C29">
        <w:rPr>
          <w:rFonts w:ascii="Calibri" w:eastAsia="Times New Roman" w:hAnsi="Calibri" w:cs="Times New Roman"/>
          <w:b/>
          <w:bCs/>
          <w:color w:val="1C283D"/>
          <w:vertAlign w:val="superscript"/>
          <w:lang w:eastAsia="tr-TR"/>
        </w:rPr>
        <w:t>(10)</w:t>
      </w:r>
      <w:r w:rsidRPr="00EB5C29">
        <w:rPr>
          <w:rFonts w:ascii="Calibri" w:eastAsia="Times New Roman" w:hAnsi="Calibri" w:cs="Times New Roman"/>
          <w:b/>
          <w:bCs/>
          <w:color w:val="1C283D"/>
          <w:lang w:eastAsia="tr-TR"/>
        </w:rPr>
        <w:t xml:space="preserve"> </w:t>
      </w:r>
      <w:r w:rsidRPr="00EB5C29">
        <w:rPr>
          <w:rFonts w:ascii="Calibri" w:eastAsia="Times New Roman" w:hAnsi="Calibri" w:cs="Times New Roman"/>
          <w:color w:val="1C283D"/>
          <w:lang w:eastAsia="tr-TR"/>
        </w:rPr>
        <w:t>Kanunun 80 inci maddesinin ikinci fıkrasının (b) bendi, tüzel kişiliği haiz kuruluşların ortakları hakkında uygulanmaz.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Kanunun 4 üncü maddesinin birinci fıkrasının (c) bendi kapsamındaki sigortalıların prime esas kazançları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99</w:t>
      </w:r>
      <w:r w:rsidRPr="00EB5C29">
        <w:rPr>
          <w:rFonts w:ascii="Calibri" w:eastAsia="Times New Roman" w:hAnsi="Calibri" w:cs="Times New Roman"/>
          <w:color w:val="1C283D"/>
          <w:lang w:eastAsia="tr-TR"/>
        </w:rPr>
        <w:t xml:space="preserve"> – (1) Kanunun 4 üncü maddesinin birinci fıkrasının (c) bendi kapsamında ilk defa sigortalı olanların prime esas kazançları, Kanunun 80 inci maddesinin üçüncü fıkrasında öngörülen şekilde belirlenir.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80 inci maddesinin üçüncü fıkrasının (g) bendinde belirtilen durumda olan sigortalıların prime esas kazançlarına, 657 sayılı Kanuna göre girebilecekleri sınıflardaki benzer görevlerin aynı kadro, unvan, tahsil derecesi için belirlenen gösterge aylığı, ek gösterge aylığı, taban ve kıdem aylığı, makam, temsil ve görev tazminatları ile 657 sayılı Devlet Memurları Kanununun 152 nci maddesi uyarınca ödenen özel hizmet tazminatları (bölge, kurum, birim, çalışma mahalli, görevin niteliği ve benzeri kriterlere dayalı olarak asıl tazminatlara ilave, ek veya ayrıca ödenen tazminatlar hariç) dahil edilir. Bu kapsamda olan sigortalıların prime esas kazançlarına dahil edilecek ek gösterge aylığının hesabında 657 sayılı Kanuna göre girebilecekleri sınıflardaki benzer görevlerin aynı kadro, unvan, tahsil derecesi için 657 sayılı Kanuna ekli I ve II sayılı ek gösterge cetvellerine göre belirlenecek ek gösterge rakamları dikkate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Prim ödeme gün sayısı ve günlük kazanç</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100</w:t>
      </w:r>
      <w:r w:rsidRPr="00EB5C29">
        <w:rPr>
          <w:rFonts w:ascii="Calibri" w:eastAsia="Times New Roman" w:hAnsi="Calibri" w:cs="Times New Roman"/>
          <w:color w:val="1C283D"/>
          <w:lang w:eastAsia="tr-TR"/>
        </w:rPr>
        <w:t xml:space="preserve"> – (1) Sigortalının aynı ay içinde birden fazla işyerinde çalışması hâlinde, o aydaki toplam prim ödeme gün sayısı 30 günü geçemez.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(a) bendi kapsamında olup bir ay içinde tam çalışan ve buna göre ücret alan sigortalının prim ödeme gün sayısı, ayın kaç gün olduğuna bakılmaksızın 30 gün üzerinden bildirilir. Ay içinde işe alınan sigortalının prim ödeme gün sayısı, işe başladığı tarih ile ayın kalan günleri kadar, işten ayrılan sigortalının prim ödeme gün sayısı ise o ayda çalıştığı gün sayısı kadar Kuruma bildirilir.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(3) Kanunun 4 üncü maddesinin birinci fıkrasının (b) bendi kapsamında olan sigortalıların aylık prim ödeme gün sayısı, ay içinde işe başlama veya işten ayrılmaları hâli hariç olmak üzere her ay için otuz gün olarak hesaplanır.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4 üncü maddesinin birinci fıkrasının (c) bendi kapsamında bir göreve başlayanların o aya ait kıst aylıklarından sigorta primi alınır. Ölüm, aylık bağlanması ve 5434 sayılı Kanunun 40 ıncı maddesinde belirtilen yaş hadleri ile sıhhi izin sürelerinin doldurulması nedenleri dışındaki diğer nedenlerle aybaşlarından sonra görevlerinden ayrılanların sigorta primleri aylık veya ücret ödenen gün sayısı üzerinden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Kanunun 4 üncü maddesinin birinci fıkrasının (c) bendi kapsamında olan sigortalılardan görevden uzaklaştırılan, görevi ile ilgili olsun veya olmasın herhangi bir suçtan tutuklanan veya gözaltına alınanlardan, kanunları gereğince eksik aylığa müstahak bulunanların onbeş gün; görevlerine iade edilerek kanunlarına göre bu müddetler için sonradan tam aylığa hak kazananların ise 30 güne tamamlamak suretiyle bildirimleri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Kısmi süreli çalışmalarda prim ödeme gün sayısı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101</w:t>
      </w:r>
      <w:r w:rsidRPr="00EB5C29">
        <w:rPr>
          <w:rFonts w:ascii="Calibri" w:eastAsia="Times New Roman" w:hAnsi="Calibri" w:cs="Times New Roman"/>
          <w:color w:val="1C283D"/>
          <w:lang w:eastAsia="tr-TR"/>
        </w:rPr>
        <w:t xml:space="preserve"> – (1) Sigortalının normal haftalık çalışma süresinin, tam süreli iş sözleşmesiyle çalışan emsal işçiye göre üçte ikisi oranından daha az belirlendiği çalışmalar kısmî süreli çalışmadır.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w:t>
      </w:r>
      <w:r w:rsidRPr="00EB5C29">
        <w:rPr>
          <w:rFonts w:ascii="Calibri" w:eastAsia="Times New Roman" w:hAnsi="Calibri" w:cs="Times New Roman"/>
          <w:b/>
          <w:bCs/>
          <w:color w:val="1C283D"/>
          <w:lang w:eastAsia="tr-TR"/>
        </w:rPr>
        <w:t>(Mülga:RG-17/4/2012-28267)</w:t>
      </w:r>
      <w:r w:rsidRPr="00EB5C29">
        <w:rPr>
          <w:rFonts w:ascii="Calibri" w:eastAsia="Times New Roman" w:hAnsi="Calibri" w:cs="Times New Roman"/>
          <w:color w:val="1C283D"/>
          <w:lang w:eastAsia="tr-TR"/>
        </w:rPr>
        <w:t xml:space="preserv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İş sözleşmesi saat ücreti karşılığı yapılmış ise kısmi süreli çalışan sigortalıların ay içinde çalıştığı toplam sürenin, 4857 sayılı İş Kanununa göre günlük olağan çalışma süresi olan 7,5 saate bölünmesiyle, sigortalı için bildirilmesi gereken prim ödeme gün sayısı hesaplanır. Bu şekilde yapılacak hesaplamalarda 7,5 saatin altındaki çalışmalar 1 güne tamamlanır.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20/4/1967 tarihli ve 854 sayılı Deniz İş Kanunu ve 13/6/1952 tarihli ve 5953 sayılı Basın Mesleğinde Çalışanlarla Çalıştıranlar Arasındaki Münasebetlerin Tanzimi Hakkında Kanun kapsamında çalışan sigortalıların ay içinde çalıştığı toplam sürenin sekiz saate bölünmesiyle, ayda kaç gün sigortalı bildirileceği hesaplanır. Bu şekilde yapılacak hesaplamalarda 8 saatin altındaki çalışmalar 1 güne tamamlanır.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Yazılı sözleşme ile sigortalının yapmayı üstlendiği işle ilgili olarak kendisine ihtiyaç duyulması hâlinde iş görme ediminin yerine getirileceğinin kararlaştırıldığı çağrı üzerine çalışmalarda, çalışma süresi gün, hafta ve ay olarak belirlenmiş ise bu süreler üzerinden; taraflar arasında çalışma süresi gün, hafta ve ay olarak belirlenmemiş ise sigortalının aylık çalışma süresi yukarıdaki fıkralar hükmünce hesaplanan gün sayısı üzerinden bildirilir. Ancak, çalışma süresinin gün, hafta ve ay olarak belirlenmiş süreden fazla olması hâlinde bu süre dikkate alınarak yukarıdaki fıkralar hükmünce hesaplanan gün sayısı üzerinden bildirilir. Bu fıkranın uygulanmasında 4857 sayılı İş Kanununun 14 üncü maddesi hükümleri de dikkate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Aylık Prim ve Hizmet Belgesi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Aylık prim ve hizmet belgesinin düzenlenmesi, verilmesi ve saklanması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MADDE 102</w:t>
      </w:r>
      <w:r w:rsidRPr="00EB5C29">
        <w:rPr>
          <w:rFonts w:ascii="Calibri" w:eastAsia="Times New Roman" w:hAnsi="Calibri" w:cs="Times New Roman"/>
          <w:color w:val="1C283D"/>
          <w:lang w:eastAsia="tr-TR"/>
        </w:rPr>
        <w:t xml:space="preserve"> – (1) İşverenler, bir ay içinde Kanunun 4 üncü ve 5 inci maddelerine tabi çalıştırdığı sigortalıların, sosyal güvenlik destek primine tabi sigortalıların, 4857 sayılı İş Kanununun 7 nci maddesine göre iş görme edimini yerine getirmek üzere başka işverene geçici olarak devrettiği sigortalıların ve 5434 sayılı Kanuna göre iştirakçi olup Kanunun yürürlüğe girdiği tarihten sonra Kanunun 4 üncü maddesinin birinci fıkrasının (c) bendi kapsamında sigortalı sayılanların,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Sosyal güvenlik sicil numaralarını,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Ad ve soyadları ile ikinci soyadı almış olan sigortalıların ilk soyadlarını,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Prim ödeme gün sayılarını,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Sigorta primine esas kazanç veya emeklilik keseneğine esas aylık tutarlarını,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İşe başlama ve işten çıkış tarihlerini,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 Ayın bazı günlerinde çalışmamış olmaları halinde, eksik çalışma nedenlerini,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f) Ay içinde işten ayrılmış olmaları halinde, işten çıkış nedenlerini,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g) Sigorta primi, işsizlik sigortası primi ve sosyal güvenlik destek primlerini,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ğ) Varsa 3568 sayılı Kanuna tabi olan meslek mensubunun adı ve soyadı ile bunların mesleki oda kayıt numarasını,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h) İşverenin kamu idaresi olması halinde tahakkuk veya tediye görevlisinin adı ve soyadını,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ı) Kurumca belirlenen diğer bilgilerini,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taşıyan ve çalıştırılan sigortalının durumuna uygun olan örneği Ek-9, Ek-9/A ve Ek-9/A1’de bulunan aylık prim ve hizmet belgesi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 örneği Ek-9/B’de yer alan aylık fiilî hizmet süresi zammı prim belgesi ve Ek-9/B1’de yer alan yıllık fiilî hizmet süresi zammı prim belgesi ile örneği Ek-9/C ve Ek-9/C1’de yer alan yıllık itibari hizmet süresi prim belgesini,</w:t>
      </w:r>
      <w:r w:rsidRPr="00EB5C29">
        <w:rPr>
          <w:rFonts w:ascii="Calibri" w:eastAsia="Times New Roman" w:hAnsi="Calibri" w:cs="Times New Roman"/>
          <w:color w:val="1C283D"/>
          <w:lang w:eastAsia="tr-TR"/>
        </w:rPr>
        <w:t xml:space="preserve"> Kurumca çıkarılacak tebliğde belirtilen süre içinde Kuruma vermekle;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sigortalı çalıştırmadığı takdirde</w:t>
      </w:r>
      <w:r w:rsidRPr="00EB5C29">
        <w:rPr>
          <w:rFonts w:ascii="Calibri" w:eastAsia="Times New Roman" w:hAnsi="Calibri" w:cs="Times New Roman"/>
          <w:color w:val="1C283D"/>
          <w:lang w:eastAsia="tr-TR"/>
        </w:rPr>
        <w:t xml:space="preserve">, sigortalı çalıştırmaya son verilen tarihten itibaren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onbeş gün</w:t>
      </w:r>
      <w:r w:rsidRPr="00EB5C29">
        <w:rPr>
          <w:rFonts w:ascii="Calibri" w:eastAsia="Times New Roman" w:hAnsi="Calibri" w:cs="Times New Roman"/>
          <w:color w:val="1C283D"/>
          <w:lang w:eastAsia="tr-TR"/>
        </w:rPr>
        <w:t xml:space="preserve"> içinde durumu ilgili üniteye bildirmekle yükümlüdür. Kanunun 4 üncü maddesinin birinci fıkrasının (a) bendi kapsamında sigortalı sayılanların sigorta primine esas kazanç bildirimlerinde; hakedilen ücretler ile prim, ikramiye ve bu nitelikteki ödemeler ayrı ayrı gösterilir. Kanunun 4 üncü maddesinin birinci fıkrasının (b) bendi gereğince sigortalı olan ve sigortalı çalıştıran işverenler ile işveren şirketin ortaklarının aylık prim ve hizmet belgesi ile Kuruma bildirimlerinin yapılması istenilebilir. Kurum, elektronik imza uygulamasına geçildiğinde bu fıkranın (ğ) ve (h) bentlerinde belirtilen kişiler ile işverenlerin veya vekilinin elektronik imzalarını isteyebilir.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Kurum, bu maddede belirtilen aylık prim ve hizmet belgesini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color w:val="1C283D"/>
          <w:u w:val="single"/>
          <w:lang w:eastAsia="tr-TR"/>
        </w:rPr>
        <w:t>, aylık/yıllık fiili hizmet süresi zammı prim belgesini ve yıllık itibari hizmet süresi prim belgesini,</w:t>
      </w:r>
      <w:r w:rsidRPr="00EB5C29">
        <w:rPr>
          <w:rFonts w:ascii="Calibri" w:eastAsia="Times New Roman" w:hAnsi="Calibri" w:cs="Times New Roman"/>
          <w:color w:val="1C283D"/>
          <w:lang w:eastAsia="tr-TR"/>
        </w:rPr>
        <w:t xml:space="preserve"> diğer kamu idarelerine verilen ve çalışanlara ait bilgileri ihtiva eden belgelerle birleştirmeye, kamu idarelerinin internet veya elektronik bilgi işlem ortamından almaya ve işverenleri bu yönde yükümlü kılmaya yetkilidir.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 xml:space="preserve">Bu maddenin birinci fıkrası uyarınca </w:t>
      </w:r>
      <w:r w:rsidRPr="00EB5C29">
        <w:rPr>
          <w:rFonts w:ascii="Calibri" w:eastAsia="Times New Roman" w:hAnsi="Calibri" w:cs="Times New Roman"/>
          <w:color w:val="1C283D"/>
          <w:lang w:eastAsia="tr-TR"/>
        </w:rPr>
        <w:t>sürelerde verilmemiş olmakla beraber;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a) 7/5/1983 tarihli ve 2822 sayılı Toplu İş Sözleşmesi Grev ve Lokavt Kanununa göre toplu iş sözleşmesi akdedilen işyerlerinden dolayı, toplu iş sözleşmesine istinaden geriye yönelik olarak </w:t>
      </w:r>
      <w:r w:rsidRPr="00EB5C29">
        <w:rPr>
          <w:rFonts w:ascii="Calibri" w:eastAsia="Times New Roman" w:hAnsi="Calibri" w:cs="Times New Roman"/>
          <w:b/>
          <w:bCs/>
          <w:color w:val="1C283D"/>
          <w:lang w:eastAsia="tr-TR"/>
        </w:rPr>
        <w:t xml:space="preserve">(Ek ibare:RG-16/6/2011-27966) </w:t>
      </w:r>
      <w:r w:rsidRPr="00EB5C29">
        <w:rPr>
          <w:rFonts w:ascii="Calibri" w:eastAsia="Times New Roman" w:hAnsi="Calibri" w:cs="Times New Roman"/>
          <w:color w:val="1C283D"/>
          <w:u w:val="single"/>
          <w:lang w:eastAsia="tr-TR"/>
        </w:rPr>
        <w:t>ödenmesine karar verilen ücret farklarına ilişkin</w:t>
      </w:r>
      <w:r w:rsidRPr="00EB5C29">
        <w:rPr>
          <w:rFonts w:ascii="Calibri" w:eastAsia="Times New Roman" w:hAnsi="Calibri" w:cs="Times New Roman"/>
          <w:color w:val="1C283D"/>
          <w:lang w:eastAsia="tr-TR"/>
        </w:rPr>
        <w:t xml:space="preserve"> düzenlenmesi gereken ek aylık prim ve hizmet belgelerinin, toplu iş sözleşmesinin imzalandığı tarihten,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Kamu kurum ve kuruluşlarında çalışan ve toplu iş sözleşmesi dışında kalan sigortalı personel ile toplu iş sözleşmesine tabi olmakla beraber sendikalara üye olmamaları sebebiyle özel sektöre ait işyerlerinde sözleşme kapsamında bulunmayan personele yapılan geriye dönük ücret artışlarına ilişkin alınan karar tarihlerinden,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Aylık veya ücretleri Maliye Bakanlığının vizesine tabi olması sebebiyle ödenmesine sonradan karar verilen Kanunun 4 üncü maddesinin birinci fıkrasının (a) ve (c) bendi kapsamında sigortalı personel için vizenin gecikmesine bağlı olarak yasal süresi dışında, ancak, vize işleminin gerçekleştiğine ilişkin yazının ilgili idareye tebliğ tarihinden,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Bir aydan fazla istirahat alan sigortalılara Kurumca ödenen geçici iş göremezlik ödeneğinin yanı sıra işverenlerince toplu iş sözleşmesine dayanılarak istirahatlı bulunulan süre için ücret ödenmesi hâlinde, istirahat süresinin sona erdiği tarihten,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4857 sayılı İş Kanununun 21 inci maddesine istinaden iş mahkemelerince veya özel hakem tarafından verilen kararlar uyarınca, göreve iadesine karar verilen sigortalı personelin kesinleşen mahkeme veya özel hakem kararının tebliğinden itibaren on işgünü içinde işe başlamak için işverene başvuruda bulunması ve işverenin usulüne uygun daveti üzerine işe başlaması halinde, davete ilişkin tebligatın alındığı tarihin veya işverenin işçiyi işe başlatmaması halinde, sigortalı personelin işe başlamak için işverene yaptığı başvurusuna ilişkin tebligatın alındığı tarihin içinde bulunduğu ayı takip eden aybaşından,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 İdare mahkemesi kararlarına göre görevlerine iade edilen sigortalı personel ile ilgili olarak </w:t>
      </w:r>
      <w:r w:rsidRPr="00EB5C29">
        <w:rPr>
          <w:rFonts w:ascii="Calibri" w:eastAsia="Times New Roman" w:hAnsi="Calibri" w:cs="Times New Roman"/>
          <w:b/>
          <w:bCs/>
          <w:color w:val="1C283D"/>
          <w:lang w:eastAsia="tr-TR"/>
        </w:rPr>
        <w:t>(Mülga ibare:RG-17/4/2012-28267) (…)</w:t>
      </w:r>
      <w:r w:rsidRPr="00EB5C29">
        <w:rPr>
          <w:rFonts w:ascii="Calibri" w:eastAsia="Times New Roman" w:hAnsi="Calibri" w:cs="Times New Roman"/>
          <w:color w:val="1C283D"/>
          <w:lang w:eastAsia="tr-TR"/>
        </w:rPr>
        <w:t xml:space="preserve"> mahkeme kararının idareye tebliğ edildiği tarihini takip eden günden,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f) Kanunun 4 üncü maddesinin birinci fıkrasının (c) bendinde belirtilen sigortalılar için kanunî düzenleme, Bakanlar Kurulu Kararı veya mahkeme kararı ile geriye dönük olarak ödenmesine karar verilen aylık, ücret veya tahsisata ilişkin ek nitelikteki aylık prim ve hizmet belgeleri ile aylık fiili hizmet süresi zammı prim belgeleri, ödemenin yapıldığı tarihi takip eden günden,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g) Kanunun 4 üncü maddesinin birinci fıkrasının (c) bendi kapsamında sigortalı olanlardan görevden uzaklaştırılması veya görevine son verilmesine rağmen idarî tasarrufla ya da yargı kararı ile görevlerine iade edilenler için geriye dönük olarak ödenen aylık, ücret veya tahsisata ilişkin aylık prim ve hizmet belgeleri ile aylık fiili hizmet süresi zammı prim belgeleri, ödemenin yapıldığı tarihi takip eden günden,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ğ)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color w:val="1C283D"/>
          <w:lang w:eastAsia="tr-TR"/>
        </w:rPr>
        <w:t xml:space="preserve"> 24/11/2004 tarihli ve 5258 sayılı Aile Hekimliği Pilot Uygulaması Hakkında Kanun hükümlerine göre sözleşmeli olarak çalıştırılandan, Kanunun 4 üncü maddesinin birinci fıkrasının (c) bendi kapsamında sigortalı olan ve her ayın 1’i ila 30’u arasındaki maaş ödemeleri çalışılan ay sonuçlarının il sağlık müdürlüklerine bildiriminden itibaren onbeş gün içinde yapılan aile hekimleri ve aile sağlığı elemanlarına ait aylık prim ve hizmet belgeleri, maaş ödemelerinin yapılması gereken tarihten,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h) </w:t>
      </w:r>
      <w:r w:rsidRPr="00EB5C29">
        <w:rPr>
          <w:rFonts w:ascii="Calibri" w:eastAsia="Times New Roman" w:hAnsi="Calibri" w:cs="Times New Roman"/>
          <w:b/>
          <w:bCs/>
          <w:color w:val="1C283D"/>
          <w:lang w:eastAsia="tr-TR"/>
        </w:rPr>
        <w:t xml:space="preserve">(Ek:RG-17/4/2012-28267) (Değişik:RG-21/8/2013-28742) </w:t>
      </w:r>
      <w:r w:rsidRPr="00EB5C29">
        <w:rPr>
          <w:rFonts w:ascii="Calibri" w:eastAsia="Times New Roman" w:hAnsi="Calibri" w:cs="Times New Roman"/>
          <w:color w:val="1C283D"/>
          <w:lang w:eastAsia="tr-TR"/>
        </w:rPr>
        <w:t xml:space="preserve">Kamu kurumlarında Kanunun 4 üncü maddesinin birinci fıkrasının (a) bendi kapsamında çalışan sigortalılar için mahkeme kararları </w:t>
      </w:r>
      <w:r w:rsidRPr="00EB5C29">
        <w:rPr>
          <w:rFonts w:ascii="Calibri" w:eastAsia="Times New Roman" w:hAnsi="Calibri" w:cs="Times New Roman"/>
          <w:color w:val="1C283D"/>
          <w:lang w:eastAsia="tr-TR"/>
        </w:rPr>
        <w:lastRenderedPageBreak/>
        <w:t xml:space="preserve">veya idarece verilen kararlar gereğince geriye yönelik ücret ve ücret niteliğinde ödeme yapılması halinde, mahkeme kararının idareye tebliğ edildiği tarihi takip eden günden veya idarenin karar tarihinden itibaren,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başlamak üzere Kurumca çıkarılacak tebliğde belirtilecek süreler içinde verilecek ek veya asıl aylık prim ve hizmet belgeleri yasal süresi içinde verilmiş kabul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Operasyonlara katılmak amacıyla görev yerleri değiştirilen askerî birliklerin bu durumunu belgelemeleri kaydıyla yasal süresi dışında verilen belgeler süresinde verilmiş sayılır.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Yabancı ülkelere sefer yapan ulaştırma araçları, aylık prim ve hizmet belgesinin Kuruma verilme süresi içinde Türkiye’ye dönmemişse, bu araçlarda çalıştırılan sigortalıya ait aylık prim ve hizmet belgesi, araçların Türkiye’ye dönüşünü takip eden ay içinde, Kurumca çıkarılacak tebliğde belirtilecek sürenin sonuna kadar Kuruma verilir. Ancak, aylık prim ve hizmet belgesinin Kuruma verilmesi, bu maddede belirtilen belgenin, Kurumca çıkarılacak tebliğde belirtilecek verilme süresinin sona erdiği tarihten itibaren bir ayı geçemez.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Aylık prim ve hizmet belgesi, her işyeri için ve sigortalıların tabi oldukları sigorta kolları ve farklı prim oranları dikkate alınarak ayrı ayrı düzenlenir. Belgelerde, sigortalılar sosyal güvenlik numaralarına göre küçükten büyüğe doğru sıralanır.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Bir işte, bir işin bölüm veya eklentilerinde işverenden iş alan alt işverenler de, çalıştırdıkları sigortalılar için asıl işyerine Kurumca verilmiş olan sicil numarasını ve alt işveren kodunu yazarak bu maddenin birinci fıkrasında öngörülen biçimde ve sürede aylık prim ve hizmet belgesini düzenleyip Kuruma vermek zorundadırlar.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İşveren, alt işverenlerin çalıştırdıkları sigortalılar için, hangi alt işverene, sigortalıyı devir alan da, hangi işverene ait olduğunu belirterek bu şahıslar adına aylık prim ve hizmet belgesi düzenleyip Kuruma verebilir.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(9) Kendisine ait işyeri müstakilen tescil edilmiş olan işverenlerin başka işverenlerden aldıkları işlerde çalıştırdıkları sigortalılarla ilgili belgeler, kendilerine ait tescilli işyerinden Kuruma verilir.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(10) </w:t>
      </w:r>
      <w:r w:rsidRPr="00EB5C29">
        <w:rPr>
          <w:rFonts w:ascii="Calibri" w:eastAsia="Times New Roman" w:hAnsi="Calibri" w:cs="Times New Roman"/>
          <w:b/>
          <w:bCs/>
          <w:color w:val="1C283D"/>
          <w:lang w:eastAsia="tr-TR"/>
        </w:rPr>
        <w:t>(Mülga:RG-16/6/2011-27966)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(11) </w:t>
      </w:r>
      <w:r w:rsidRPr="00EB5C29">
        <w:rPr>
          <w:rFonts w:ascii="Calibri" w:eastAsia="Times New Roman" w:hAnsi="Calibri" w:cs="Times New Roman"/>
          <w:b/>
          <w:bCs/>
          <w:color w:val="1C283D"/>
          <w:lang w:eastAsia="tr-TR"/>
        </w:rPr>
        <w:t>(Mülga:RG-16/6/2011-27966)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color w:val="1C283D"/>
          <w:lang w:eastAsia="tr-TR"/>
        </w:rPr>
        <w:t xml:space="preserv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(12) Aylık prim ve hizmet belgesi ile birlikte ay içinde otuz günden az çalışan veya eksik ücret ödenen sigortalılara ilişkin;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Kurumca elektronik ortamda alınabilenler hariç, Kurumca yetkilendirilmiş sağlık hizmeti sunucularından veya işyeri hekimlerinden alınmış istirahatli olduğunu gösteren raporu,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Ücretsiz veya aylıksız izinli olduğunu kanıtlayan izin belgesi,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Disiplin cezası uygulaması, gözaltına alınma ile tutukluluk hâline ilişkin belgeleri,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Kısmi süreli çalışmalara ait yazılı iş sözleşmesi,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Sigortalının imzasını taşıyan puantaj kayıtları,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e) Grev, lokavt, genel hayatı etkileyen olaylar, doğal afetler nedeniyle işyerinde faaliyetin durdurulduğunu veya işe ara verildiğini gösteren ilgili resmî makamlardan alınan yazı örneği,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sigortalıların eksik gün bildirimine ilişkin bilgi formu (Ek-10) ekinde Kuruma verilir veya Acele Posta Servisi, iadeli taahhütlü ya da taahhütlü olarak gönderilir.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(13) Onikinci fıkrada sayılan hâllere ilişkin belgelerin geriye yönelik olarak her zaman düzenlenebilir nitelikte olanları, aylık prim ve hizmet belgesinin verilmesi gereken süreden sonra verilmesi hâlinde işleme konulmaz. Bu durumların dışındaki otuz günden az çalışılan sürelere ait geçerli belgeleri belirlemeye Kurum Yönetim Kurulu yetkilidir.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(14) </w:t>
      </w:r>
      <w:r w:rsidRPr="00EB5C29">
        <w:rPr>
          <w:rFonts w:ascii="Calibri" w:eastAsia="Times New Roman" w:hAnsi="Calibri" w:cs="Times New Roman"/>
          <w:b/>
          <w:bCs/>
          <w:color w:val="1C283D"/>
          <w:lang w:eastAsia="tr-TR"/>
        </w:rPr>
        <w:t>(Değişik:RG-16/6/2011-27966)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color w:val="1C283D"/>
          <w:lang w:eastAsia="tr-TR"/>
        </w:rPr>
        <w:t xml:space="preserve"> Genel bütçeye dahil dairelerin, özel bütçeli idarelerin, döner sermayelerin, fonların, belediyelerin, il özel idarelerinin, belediyeler ve il özel idareleri tarafından kurulan birlik ve işletmelerin, bütçeden yardım alan kuruluşlar ile özel kanunla kurulmuş diğer kamu kurum, kurul, üst kurul ve kuruluşların, kamu iktisadi teşebbüslerinin ve bunların bağlı ortaklıkları ile müessese ve işletmelerinde ve sermayesinin %50'sinden fazlası kamuya ait olan diğer ortaklıklarının, kamu kurumu niteliğindeki meslek kuruluşlarının ve üst kuruluşlarının, sendikaların, vakıfların, 5411 sayılı Bankacılık Kanunu kapsamındaki kuruluşların işyerleri ve toplu iş sözleşmesi yapılan işyerleri ile </w:t>
      </w:r>
      <w:r w:rsidRPr="00EB5C29">
        <w:rPr>
          <w:rFonts w:ascii="Calibri" w:eastAsia="Times New Roman" w:hAnsi="Calibri" w:cs="Times New Roman"/>
          <w:b/>
          <w:bCs/>
          <w:color w:val="1C283D"/>
          <w:lang w:eastAsia="tr-TR"/>
        </w:rPr>
        <w:t xml:space="preserve">(Değişik ibare:RG-21/8/2013-28742) </w:t>
      </w:r>
      <w:r w:rsidRPr="00EB5C29">
        <w:rPr>
          <w:rFonts w:ascii="Calibri" w:eastAsia="Times New Roman" w:hAnsi="Calibri" w:cs="Times New Roman"/>
          <w:color w:val="1C283D"/>
          <w:u w:val="single"/>
          <w:lang w:eastAsia="tr-TR"/>
        </w:rPr>
        <w:t>10</w:t>
      </w:r>
      <w:r w:rsidRPr="00EB5C29">
        <w:rPr>
          <w:rFonts w:ascii="Calibri" w:eastAsia="Times New Roman" w:hAnsi="Calibri" w:cs="Times New Roman"/>
          <w:color w:val="1C283D"/>
          <w:lang w:eastAsia="tr-TR"/>
        </w:rPr>
        <w:t xml:space="preserve"> ve üzerinde sigortalının çalıştırıldığı aylara ilişkin özel sektör işyerlerinde eksik gün bildirim nedenlerinin aylık prim ve hizmet belgesinde belirtilmesi yeterlidir. Bu işyerleri için ayrıca eksik gün bildirim formu ile eki belgeler aranmaz.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(15) İşyerinde sigortalı çalıştırmaya ara verdiğini sigortalıyı çalıştırmaya son verdiği tarihten itibaren </w:t>
      </w:r>
      <w:r w:rsidRPr="00EB5C29">
        <w:rPr>
          <w:rFonts w:ascii="Calibri" w:eastAsia="Times New Roman" w:hAnsi="Calibri" w:cs="Times New Roman"/>
          <w:b/>
          <w:bCs/>
          <w:color w:val="1C283D"/>
          <w:lang w:eastAsia="tr-TR"/>
        </w:rPr>
        <w:t>(Değişik ibare:RG-16/6/2011-27966)</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onbeş</w:t>
      </w:r>
      <w:r w:rsidRPr="00EB5C29">
        <w:rPr>
          <w:rFonts w:ascii="Calibri" w:eastAsia="Times New Roman" w:hAnsi="Calibri" w:cs="Times New Roman"/>
          <w:color w:val="1C283D"/>
          <w:lang w:eastAsia="tr-TR"/>
        </w:rPr>
        <w:t xml:space="preserve"> gün içinde yazılı olarak bildiren işverenin, her ay ayrıca sigortalı çalıştırmadığına ve ücret ödemediğine ilişkin bir bildirimde bulunması gerekmez.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(16) </w:t>
      </w:r>
      <w:r w:rsidRPr="00EB5C29">
        <w:rPr>
          <w:rFonts w:ascii="Calibri" w:eastAsia="Times New Roman" w:hAnsi="Calibri" w:cs="Times New Roman"/>
          <w:b/>
          <w:bCs/>
          <w:color w:val="1C283D"/>
          <w:lang w:eastAsia="tr-TR"/>
        </w:rPr>
        <w:t>(Değişik:RG-16/6/2011-27966)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color w:val="1C283D"/>
          <w:lang w:eastAsia="tr-TR"/>
        </w:rPr>
        <w:t xml:space="preserve"> Kamu idarelerinde iş akdi askıya alınanlar ile Kanunun 4 üncü maddesinin birinci fıkrasının (c) bendi kapsamında sigortalı olanlardan ilgili kanunlar uyarınca aylıksız izinli sayılanlar hariç olmak üzere yalnızca genel sağlık sigortasına tabi olanlar için aylık prim ve hizmet belgesi verilmez. Yalnızca genel sağlık sigortasına tabi olanlardan aylık prim ve hizmet belgesi verilmesi gerekmeyenler için genel sağlık sigortası priminin alınmasına esas tahakkuk işlemi Kurumca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Aylık prim ve hizmet belgesinin sonradan verilmesi ve resen düzenlenmesi (Değişik madde başlığı:RG-21/8/2013-28742)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103</w:t>
      </w:r>
      <w:r w:rsidRPr="00EB5C29">
        <w:rPr>
          <w:rFonts w:ascii="Calibri" w:eastAsia="Times New Roman" w:hAnsi="Calibri" w:cs="Times New Roman"/>
          <w:color w:val="1C283D"/>
          <w:lang w:eastAsia="tr-TR"/>
        </w:rPr>
        <w:t xml:space="preserve"> – (1) Diğer Kanunlara göre defter tutmakla yükümlü bulunan işveren, alt işveren ve sigortalıyı devir alanlar tarafından Kanunun 4 üncü maddesinin birinci fıkrasının (a) bendi kapsamında sigortalı sayılanlara ilişkin yasal süresi geçirildikten sonra Kuruma verilen aylık prim ve hizmet belgeleri, doğruluğu, fiilen yapılan denetimler sonucu veya işyeri kayıtlarından yapılan tespitlerden anlaşılması hâlinde işleme konulur. Aylık prim ve hizmet belgesinin fiilen yapılan tespitler sonucunda işleme alınmasında, tespitin yapıldığı tarihten geriye doğru en fazla bir yıllık süreye ilişkin olan kısmı dikkate alınır. Diğer Kanunlara göre defter tutmakla yükümlü olmayan işveren, alt işveren ile sigortalıyı devir alanlar tarafından ikinci fıkrada belirtilen süreler dışında verilen belgeler işleme alınmaz.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Yasal olarak verilmesi gereken son günü takip eden günden başlanarak takip eden üçüncü ayın sonuna kadar Kuruma verilen asıl veya ek nitelikteki aylık prim ve hizmet belgesi, aksine bir tespit veya şüpheli bir durum yoksa ve aylık prim ve hizmet belgesinde kayıtlı olan sigortalıların sigortalı işe giriş bildirgelerinin yasal süresi içinde veya aylık prim ve hizmet belgesinin ilişkin olduğu </w:t>
      </w:r>
      <w:r w:rsidRPr="00EB5C29">
        <w:rPr>
          <w:rFonts w:ascii="Calibri" w:eastAsia="Times New Roman" w:hAnsi="Calibri" w:cs="Times New Roman"/>
          <w:color w:val="1C283D"/>
          <w:lang w:eastAsia="tr-TR"/>
        </w:rPr>
        <w:lastRenderedPageBreak/>
        <w:t xml:space="preserve">aydan önceki bir tarihte Kuruma verilmiş olması hâlinde, söz konusu belge, ayrıca incelemeye gidilmeksizin işleme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4 üncü maddesinin birinci fıkrasının (c) bendi kapsamında sigortalı sayılanlara ilişkin yasal süresi geçirildikten sonra Kuruma verilen aylık prim ve hizmet belgeleri, fiili hizmet süresi zammı prim belgeleri ile itibari hizmet süresi prim belgeleri şüphe, ihbar veya şikayet hâlleri bulunmadığı sürece incelemeye gidilmeksizin işleme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Daha önce Kuruma belge türü veya kanun numarası hatalı seçilerek verilmiş olan aylık prim ve hizmet belgelerine ilişkin düzeltme amaçlı olarak yasal süresi dışında verilen aylık prim ve hizmet belgeleri, düzeltme ile fiili hizmet süresi zammı kazandırma hali hariç, belgede kayıtlı sigortalılar ve bu sigortalıların prim ödeme gün sayısı ile prime esas kazanç tutarının aynı olması kaydıyla, ayrıca incelemeye gerek kalmaksızın işleme alınır. Bu nitelikte verilen aylık prim ve hizmet belgelerine idarî para cezası uygulanmaz. Sonradan düzeltme amaçlı verilen belge ile fiili hizmet süresi zammı kazandırılması halinde, söz konusu belgenin işleme alınmasında bu maddenin yukarıdaki fıkralarında belirtilen usul izlenir.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 xml:space="preserve">(Ek:RG-21/8/2013-28742) </w:t>
      </w:r>
      <w:r w:rsidRPr="00EB5C29">
        <w:rPr>
          <w:rFonts w:ascii="Calibri" w:eastAsia="Times New Roman" w:hAnsi="Calibri" w:cs="Times New Roman"/>
          <w:color w:val="1C283D"/>
          <w:lang w:eastAsia="tr-TR"/>
        </w:rPr>
        <w:t xml:space="preserve">İşyerlerinde;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Fiilen veya işyeri kayıtlarından tespit edilecek her türlü bilgiden ya da kamu idareleri ile 5411 sayılı Kanun kapsamındaki kuruluşlar tarafından düzenlenen belge veya bilgilerden, çalıştığı tespit edildiği hâlde bu çalışmaları Kuruma bildirilmeyen veya eksik bildirilen,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Ay içinde bazı işgünlerinde çalıştırılmadığına veya eksik ücret ödendiğine dair belgeleri Kuruma verilmeyen veya verilen bu belgeler Kurumca geçerli sayılmayan,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sigortalılar ile ilgili olarak düzenlenmesi gereken, sigortalı işe giriş bildirgesi, sigortalı işten ayrılış bildirgesi ve aylık prim ve hizmet belgesi ünitece yapılacak bir ay süreli tebligat ile ilgili işveren veya alt işverenden istenir. Söz konusu belgeler, yapılan tebligata rağmen verilmediği takdirde ünitece resen düzenlenir.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Belgenin dayanağı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104</w:t>
      </w:r>
      <w:r w:rsidRPr="00EB5C29">
        <w:rPr>
          <w:rFonts w:ascii="Calibri" w:eastAsia="Times New Roman" w:hAnsi="Calibri" w:cs="Times New Roman"/>
          <w:color w:val="1C283D"/>
          <w:lang w:eastAsia="tr-TR"/>
        </w:rPr>
        <w:t xml:space="preserve"> – (1) İşverenlerin tutmak zorunda oldukları defterlerle dayanağı belgeler, aylık prim ve hizmet belgesinin, aylık fiilî hizmet süresi zammı prim belgesinin, yıllık fiili hizmet süresi zammı prim belgesinin ve yıllık itibari hizmet süresi prim belgesinin dayanağı belgeler niteliğinde sayılır.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102 nci maddesinin birinci fıkrasının (e) bendinin (4) numaralı alt bendinde belirtilen şekilde tutulmuş defterler geçerli sayılmaz ve anılan alt bentteki geçersizlik hâllerinin gerçekleştiği her bir takvim ayı için, ibraz edilmemesi durumunda uygulanması gereken miktarı aşmamak kaydıyla idarî para cezası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Ücret tediye bordrosu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105</w:t>
      </w:r>
      <w:r w:rsidRPr="00EB5C29">
        <w:rPr>
          <w:rFonts w:ascii="Calibri" w:eastAsia="Times New Roman" w:hAnsi="Calibri" w:cs="Times New Roman"/>
          <w:color w:val="1C283D"/>
          <w:lang w:eastAsia="tr-TR"/>
        </w:rPr>
        <w:t xml:space="preserve"> – (1) İşverenler, Kuruma verdikleri prim belgesinde yazılı olanları doğrulayıcı nitelikte olmak ve Kanunun 102 nci maddesinin birinci fıkrasının (e) bendinin beş numaralı alt bendinde sayılan hususları içerecek şekilde aylık ücret tediye bordrosu düzenlemekle yükümlüdürler.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Ücret tediye bordrosunun ayrı ayrı düzenlenmesi ve belgenin işyeri kayıtları ile mutabakatı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MADDE 106</w:t>
      </w:r>
      <w:r w:rsidRPr="00EB5C29">
        <w:rPr>
          <w:rFonts w:ascii="Calibri" w:eastAsia="Times New Roman" w:hAnsi="Calibri" w:cs="Times New Roman"/>
          <w:color w:val="1C283D"/>
          <w:lang w:eastAsia="tr-TR"/>
        </w:rPr>
        <w:t xml:space="preserve"> – (1) Tehlike sınıfları farklı olan işyerlerinde çalışan sigortalıların aylık ücret tediye bordroları işverence ayrı ayrı düzenlenir.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Aynı işverene ait iş veya işyerleri ile ilgili defter veya kayıtların müştereken tutulmuş olması ve bu defter veya kayıtların, her iş veya işyeri için ayrı ayrı verilmiş olan aylık prim ve hizmet belgesinde yazılı kazançlar toplamı ile uyumlu olması hâlinde, iş veya işyeri kayıtlarının verilen bu belgelerde yazılı olanları doğrulayıcı nitelikte olduğu kabul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İşyeri kayıtlarının ibrazı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107</w:t>
      </w:r>
      <w:r w:rsidRPr="00EB5C29">
        <w:rPr>
          <w:rFonts w:ascii="Calibri" w:eastAsia="Times New Roman" w:hAnsi="Calibri" w:cs="Times New Roman"/>
          <w:color w:val="1C283D"/>
          <w:lang w:eastAsia="tr-TR"/>
        </w:rPr>
        <w:t xml:space="preserve"> – (1) İşyeri kayıt belgelerini saklama yönünden;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İşverenler, işyeri sahipleri ve alt işveren işyeri ile ilgili tüm defter ve belgeleri, istenilmesi hâlinde, Kurumun denetim ve kontrolle görevlendirilmiş ilgili memurlarına göstermek üzere, ilgili bulundukları yılı takip eden takvim yılından başlayarak 10 yıl süreyle, Kamu idareleri 30 yıl süreyle, tasfiye ve iflas idaresi memurları ise görevleri süresince saklamak zorundadırlar.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Sigortalıyı devir alan işverenler, devredilen sigortalılarla ilgili yükümlülüklerini yerine getirmişler ise, yükümlülüklerini yerine getirdikleri sigortalılarla ilgili kendilerine ait işyeri kayıt ve belgelerini birinci fıkrada belirtilen sürelerle saklamak zorundadır.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Yapılacak tebligat üzerine defter ve belgeler, incelemeyi yapacak denetim ve kontrolle görevlendirilmiş ilgili memurun tebligatta belirttiği adrese getirilir. Ancak, işverenler, işyeri sahipleri, alt işveren ya da sigortalıyı devir alan işveren tarafından defter ve belgelerin işyerinde ya da belge ile kanıtlanması kaydıyla işletme merkezinde incelenmesinin yazılı olarak istenilmesi veya bu isteğin bir tutanakla tespit edilmesi hâlinde, denetim ve kontrolle görevlendirilmiş ilgili memurca da teftişe elverişli bulunursa inceleme bu yerlerde de yapılabilir.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Denetim ve kontrolle görevlendirilmiş ilgili memurların istemeleri hâlinde işverenler, bilgisayar ortamında sakladığı işyeri kayıt ve belgelerini manyetik ortamda verirler. İşveren, denetim ve kontrolle görevlendirilmiş ilgili memurlara uygun donanım ve yazılımlar, terminallere ulaşım imkânları ve uzman personel sağlamak zorundadır.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Defter ve belgeler Kanunun 99 uncu maddesi gereğince 11/2/1959 tarihli ve 7201 sayılı Tebligat Kanununa göre yapılacak bildirim ile istenilebileceği gibi, işveren, işveren vekili, işyeri sahibi, alt işveren veya sigortalıyı devir alan işveren ile düzenlenecek tutanakla da istenebilir.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Yapılacak tebligata rağmen, 15 gün ya da haklı bir sebep ileri sürülerek yazılı istekte bulunulması veya bu durumun ilgililerin şahsen başvurusu ile bir tutanakla tespiti üzerine verilen mehil süresi içinde ibraz edilmeyen defter ve belgelerin daha sonra ibraz edilmesi hâlinde de gerekli inceleme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İşveren, işyeri sahibi, işveren vekili, alt işveren veya sigortalıyı devir alan işveren tarafından haklı bir sebep ileri sürülerek istenilen mehil süresi, ilgili denetim ve kontrolle görevlendirilmiş memurca belirlenir ve ilgiliye yazılı bildirilir. Zamanaşımının söz konusu olduğu hâllerde mehil süresine ilişkin istekler kabul edilmez.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Defter ve belgelerin ibraz edilmeyeceği veya mevcut olmadığı işveren, işyeri sahibi, işveren vekili, alt işveren veya sigortalıyı devir alan işveren tarafından yazılı olarak bildirildiği ya da bu durum ilgili denetim ve kontrolle görevlendirilmiş memurca bir tutanakla tespit edildiği takdirde, ilgililere defter ve belgelerin ibrazı hususunda ayrıca tebligat yapılmaz.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(8) </w:t>
      </w:r>
      <w:r w:rsidRPr="00EB5C29">
        <w:rPr>
          <w:rFonts w:ascii="Calibri" w:eastAsia="Times New Roman" w:hAnsi="Calibri" w:cs="Times New Roman"/>
          <w:b/>
          <w:bCs/>
          <w:color w:val="1C283D"/>
          <w:lang w:eastAsia="tr-TR"/>
        </w:rPr>
        <w:t xml:space="preserve">(Ek:RG-21/8/2013-28742) </w:t>
      </w:r>
      <w:r w:rsidRPr="00EB5C29">
        <w:rPr>
          <w:rFonts w:ascii="Calibri" w:eastAsia="Times New Roman" w:hAnsi="Calibri" w:cs="Times New Roman"/>
          <w:color w:val="1C283D"/>
          <w:lang w:eastAsia="tr-TR"/>
        </w:rPr>
        <w:t xml:space="preserve">İşverenler, işyeri sahipleri ve alt işveren ilgili mevzuat gereğince tutmak zorunda olduğu tüm defter, kayıt, bilgi ve belgeleri istenilmesi halinde ibraza yükümlüdür. İstenildiği halde ibraz edilmeyen defter, kayıt, bilgi ve belgelerden herhangi birinin veya birkaçının eksik ibrazı, yükümlülüğün tam olarak yerine getirilmediği hükmünde sayılır.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w:t>
      </w:r>
      <w:r w:rsidRPr="00EB5C29">
        <w:rPr>
          <w:rFonts w:ascii="Calibri" w:eastAsia="Times New Roman" w:hAnsi="Calibri" w:cs="Times New Roman"/>
          <w:b/>
          <w:bCs/>
          <w:color w:val="1C283D"/>
          <w:lang w:eastAsia="tr-TR"/>
        </w:rPr>
        <w:t xml:space="preserve">(Ek:RG-21/8/2013-28742) </w:t>
      </w:r>
      <w:r w:rsidRPr="00EB5C29">
        <w:rPr>
          <w:rFonts w:ascii="Calibri" w:eastAsia="Times New Roman" w:hAnsi="Calibri" w:cs="Times New Roman"/>
          <w:color w:val="1C283D"/>
          <w:lang w:eastAsia="tr-TR"/>
        </w:rPr>
        <w:t>İşverenler, işyeri sahipleri ve alt işveren ilgili mevzuat gereğince tutmak zorunda olduğu tüm defter, kayıt, bilgi ve belgelerden istenilen herhangi birinin veya bir kaçının mücbir sebep olmaksızın ibraz edilemeyeceğinin bildirilmesi, idari para cezasının uygulanmasına engel teşkil etmez.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ÜÇÜNCÜ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Primlerin Ödenmesi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 primlerinin ödenme süresi ve erken ödeme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108</w:t>
      </w:r>
      <w:r w:rsidRPr="00EB5C29">
        <w:rPr>
          <w:rFonts w:ascii="Calibri" w:eastAsia="Times New Roman" w:hAnsi="Calibri" w:cs="Times New Roman"/>
          <w:color w:val="1C283D"/>
          <w:lang w:eastAsia="tr-TR"/>
        </w:rPr>
        <w:t xml:space="preserve"> – (1) Kanunda belirtilen sigorta primleri, Kurumca çıkarılacak tebliğde belirtilecek süre içinde Kuruma ödenir. Şu kadar ki, </w:t>
      </w:r>
      <w:r w:rsidRPr="00EB5C29">
        <w:rPr>
          <w:rFonts w:ascii="Calibri" w:eastAsia="Times New Roman" w:hAnsi="Calibri" w:cs="Times New Roman"/>
          <w:b/>
          <w:bCs/>
          <w:color w:val="1C283D"/>
          <w:lang w:eastAsia="tr-TR"/>
        </w:rPr>
        <w:t>(Değişik ibare:RG-12/10/2010-27727)</w:t>
      </w:r>
      <w:r w:rsidRPr="00EB5C29">
        <w:rPr>
          <w:rFonts w:ascii="Calibri" w:eastAsia="Times New Roman" w:hAnsi="Calibri" w:cs="Times New Roman"/>
          <w:b/>
          <w:bCs/>
          <w:color w:val="1C283D"/>
          <w:vertAlign w:val="superscript"/>
          <w:lang w:eastAsia="tr-TR"/>
        </w:rPr>
        <w:t>(1)</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Kanunun 4 üncü maddesinin birinci fıkrasının (b) bendinin (4) numaralı alt bendi hariç diğer alt bentlerine tabi olanlar</w:t>
      </w:r>
      <w:r w:rsidRPr="00EB5C29">
        <w:rPr>
          <w:rFonts w:ascii="Calibri" w:eastAsia="Times New Roman" w:hAnsi="Calibri" w:cs="Times New Roman"/>
          <w:color w:val="1C283D"/>
          <w:lang w:eastAsia="tr-TR"/>
        </w:rPr>
        <w:t xml:space="preserve"> ile bu kapsamda sayılan kişilerden sosyal güvenlik destek primine tabi olanlar, isteğe bağlı sigortalı olanlar ve Kanunun 60 ıncı maddesinin birinci fıkrasının (d) ve (g) bentlerinde sayılanlar her aya ait primlerini takip eden ayın sonuna kadar Kuruma öderler.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(b) bendi kapsamında sosyal güvenlik destek primine tabi olarak çalışanların primleri aylıklarından kesilmek suretiyle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60 ıncı maddesinin birinci fıkrasının (c) ve (e) bentleri gereğince genel sağlık sigortalılarının primleri, ilgisine göre kamu idareleri ve Türkiye İş Kurumu tarafından, ait olduğu ayı takip eden ayın sonuna kadar Kuruma ödenir. Türkiye İş Kurumu tarafından Kuruma ödenmesi gereken primlerin anılan Kuruma aktarılacak olan işsizlik sigortası priminden mahsup edilmesine ilişkin esaslar iki kurum arasında yapılacak protokolle düzenlenir.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Sigorta primleri, Kurumca çıkarılacak tebliğde belirtilecek süreler dışında ödenmekle birlikte;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2822 sayılı Kanuna göre toplu iş sözleşmesi akdedilen işyerlerinden dolayı toplu iş sözleşmesine istinaden geriye yönelik olarak ödenen ücretlere ilişkin sigorta priminin, toplu iş sözleşmesinin imzalandığı tarihten,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Kamu kurum ve kuruluşlarında çalışan ve toplu iş sözleşmesi dışında kalan sigortalı personel ile toplu iş sözleşmesine tabi olmakla beraber sendikalara üye olmamaları sebebiyle özel sektöre ait işyerlerinde sözleşme kapsamında bulunmayan personele yapılan geriye dönük ücret artışlarına ilişkin kararların alındığı tarihlerden,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Aylık veya ücretleri Maliye Bakanlığının vizesine tabi olması sebebiyle ödenmesine sonradan karar verilen kamu sektöründe görevli sigortalılar için vizenin gecikmesine bağlı olarak yasal süresi dışında verilmek zorunda kalınan ek prim belgelerine ilişkin sigorta primlerinin, vize işleminin gerçekleştiğine ilişkin yazının ilgili kuruluşa intikal tarihinden,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ç) Bir aydan fazla istirahat alan sigortalılara Kurumca ödenen geçici iş göremezlik ödeneğinin yanı sıra işverenlerince toplu iş sözleşmesine dayanılarak istirahatlı bulunulan süre için ücret ödenmesi hâlinde istirahat süresinin sona erdiği tarihten,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d) Operasyonlara katılmak amacıyla görev yerleri değiştirilen askerî birliklerin bu durumunu belgelemeleri kaydıyla yasal süresi dışında vermiş oldukları prim belgelerine ilişkin sigorta primlerinin belgenin verildiği tarihten,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4857 sayılı İş Kanununun 21 inci maddesine istinaden iş mahkemelerince veya özel hakem tarafından verilen kararlar uyarınca, göreve iadesine karar verilen sigortalı personelin kesinleşen mahkeme veya özel hakem kararının tebliğinden itibaren on işgünü içinde işe başlamak için işverene başvuruda bulunması ve işverenin usulüne uygun daveti üzerine işe başlaması halinde, davete ilişkin tebligatın alındığı tarihin veya işverenin işçiyi işe başlatmaması halinde, sigortalı personelin işe başlamak için işverene yaptığı başvurusuna ilişkin tebligatın alındığı tarihin içinde bulunduğu ayı takip eden ay başından,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f) İdare mahkemesi kararlarına göre görevlerine iade edilen sigortalı ile ilgili olarak mahkeme kararının idareye tebliğ edildiği tarihi takip eden günden,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g) Kanunun 4 üncü maddesinin birinci fıkrasının (c) bendine göre sigortalı olanlar için kanuni düzenleme, Bakanlar Kurulu Kararı veya mahkeme kararı ile geriye dönük olarak ödenen aylık, ücret veya tahsisata ait olmak kaydıyla tahakkuk ettirilecek primler ödeme gününü takip eden günden,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ğ) Kanunun 4 üncü maddesinin birinci fıkrasının (c) bendine göre sigortalı olanlar için yasal düzenleme veya Bakanlar Kurulu Kararı ile geriye dönük olarak ödenmesine karar verilen aylık, ücret veya tahsisata ait olmak kaydıyla tahakkuk ettirilecek primler ödeme gününü takip eden günden,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h) Kanunun 4 üncü maddesinin birinci fıkrasının (c) bendine göre sigortalı olanlardan görevden uzaklaştırılması veya görevine son verilmesine rağmen idarî tasarrufla ya da yargı kararı ile görevlerine iade edilenler için geriye dönük olarak ödenen aylık, ücret veya tahsisata ait tahakkuk ettirilecek primler ödemenin yapıldığı tarihi takip eden günden,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ı)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color w:val="1C283D"/>
          <w:lang w:eastAsia="tr-TR"/>
        </w:rPr>
        <w:t xml:space="preserve"> 5258 sayılı Aile Hekimliği Pilot Uygulaması Hakkında Kanun hükümlerine göre sözleşmeli olarak çalıştırılandan, Kanunun 4 üncü maddesinin birinci fıkrasının (c) bendi kapsamında sigortalı olan ve her ayın 1’i ila 30’u arasındaki maaş ödemeleri çalışılan ay sonuçlarının il sağlık müdürlüklerine bildiriminden itibaren onbeş gün içinde yapılan aile hekimleri ve aile sağlığı elemanlarının primleri, maaş ödemelerinin yapılması gereken tarihten,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i) </w:t>
      </w:r>
      <w:r w:rsidRPr="00EB5C29">
        <w:rPr>
          <w:rFonts w:ascii="Calibri" w:eastAsia="Times New Roman" w:hAnsi="Calibri" w:cs="Times New Roman"/>
          <w:b/>
          <w:bCs/>
          <w:color w:val="1C283D"/>
          <w:lang w:eastAsia="tr-TR"/>
        </w:rPr>
        <w:t xml:space="preserve">(Ek:RG-17/4/2012-28267) (Değişik:RG-21/8/2013-28742) </w:t>
      </w:r>
      <w:r w:rsidRPr="00EB5C29">
        <w:rPr>
          <w:rFonts w:ascii="Calibri" w:eastAsia="Times New Roman" w:hAnsi="Calibri" w:cs="Times New Roman"/>
          <w:color w:val="1C283D"/>
          <w:lang w:eastAsia="tr-TR"/>
        </w:rPr>
        <w:t>Kamu kurumlarında Kanunun 4 üncü maddesinin birinci fıkrasının (a) bendi kapsamında çalışan sigortalılar için mahkeme kararları veya idarece verilen kararlar gereğince geriye yönelik ücret ve ücret niteliğinde ödeme yapılması halinde mahkeme kararının idareye tebliğ edildiği tarihi takip eden günden veya idarenin karar tarihinden itibaren,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başlamak üzere Kurumca çıkarılacak tebliğde belirtilecek süreler içinde ödenirse yasal süresi içinde ödenmiş kabul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 xml:space="preserve">(Değişik:RG-17/4/2012-28267) </w:t>
      </w:r>
      <w:r w:rsidRPr="00EB5C29">
        <w:rPr>
          <w:rFonts w:ascii="Calibri" w:eastAsia="Times New Roman" w:hAnsi="Calibri" w:cs="Times New Roman"/>
          <w:color w:val="1C283D"/>
          <w:lang w:eastAsia="tr-TR"/>
        </w:rPr>
        <w:t xml:space="preserve">Kurum, Kanunun 4 üncü maddesinin birinci fıkrasının (b) bendinin 4 numaralı alt bendi kapsamında sigortalı olarak tescil edilmiş olanların prim borçlarını, diğer tahsilat yolları dışında, sattıkları tarımsal ürün bedellerinden borç tutarını geçmemek kaydıyla </w:t>
      </w:r>
      <w:r w:rsidRPr="00EB5C29">
        <w:rPr>
          <w:rFonts w:ascii="Calibri" w:eastAsia="Times New Roman" w:hAnsi="Calibri" w:cs="Times New Roman"/>
          <w:color w:val="1C283D"/>
          <w:lang w:eastAsia="tr-TR"/>
        </w:rPr>
        <w:lastRenderedPageBreak/>
        <w:t xml:space="preserve">kesinti yapmaya, kesinti oranını % 5 oranına kadar belirlemeye yetkilidir. Kurum bu fıkranın uygulanmasına ilişkin usul ve esasları tebliğ ile belirler.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Kanunun 87 nci maddesinin birinci fıkrasının (b) bendinde belirtilen yükümlüler, peşin olarak en fazla 360 güne kadar olan primlerini erken ödeyebilirler.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Erken ödeme indirimine ilişkin süre, ödemenin yapıldığı günü takip eden günden kanunî ödeme süresinin son gününe kadar (son gün hariç) geçen gün sayısı dikkate alınarak hesaplanır. Taksitler hâlinde yapılan ödemelerde, birden fazla taksitin erken ödenmesi hâlinde süre, erken ödenen her bir taksit içinde aynı şekilde belirlenir. Kanunun 87 nci maddesinin birinci fıkrasının (b) bendinde belirtilen yükümlülerin ödeyeceği prim alacağının yasal ödeme süresinin hesabında 213 sayılı Vergi Usul Kanununun 18 inci maddesiyle uzayan süreler dikkate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Erken ödeme indirimi, ödemenin yapıldığı ayda ödeme vadesi başlamış ayın prim tutarı hariç olmak üzere takip eden ayların primlerine ödemenin yapıldığı tarihi takip eden günden başlamak üzere Bakanlar Kurulunca belirlenen indirim oranları dikkate alınarak günlük hesaplanır.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İndirim miktarı, ödemesi gereken prim borcunun erken ödenen gün sayısı ve tespit edilen aylık oranın bir günlüğü ile çarpımı suretiyle bulunur. Bu miktar, ödemesi gereken prim borcundan çıkarılarak ödenecek tutar hesaplanır.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(10) Erken ödeme indirimi bu maddenin altıncı fıkrasında belirtilen yükümlülerin üniteye yaptığı ödemelerde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(11) Erken ödeme kapsamında prim alacaklarını dönemleri itibarıyla sınırlamaya, münhasıran tahakkuk eden prim alacakları için uygulatmaya, indirimin yapılma şekli ve zamanı ile diğer usul ve esasları belirlemeye Kurum yetkilidir.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(12)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color w:val="1C283D"/>
          <w:lang w:eastAsia="tr-TR"/>
        </w:rPr>
        <w:t xml:space="preserve"> Bu maddede belirtilen prim ödeme yükümlüleri adına üçüncü kişiler tarafından yapılan ödemeler de kabul edilir. Bu durum prim ödeme yükümlüsünü değiştirmez ve üçüncü kişiler lehine bir hak doğurmaz.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Afet durumunda belgelerin verilme süresi ve primlerin ertelenmesi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109</w:t>
      </w:r>
      <w:r w:rsidRPr="00EB5C29">
        <w:rPr>
          <w:rFonts w:ascii="Calibri" w:eastAsia="Times New Roman" w:hAnsi="Calibri" w:cs="Times New Roman"/>
          <w:color w:val="1C283D"/>
          <w:lang w:eastAsia="tr-TR"/>
        </w:rPr>
        <w:t xml:space="preserve"> – (1) Kanunun 91 inci maddesinin birinci fıkrasında belirtilen nedenlerle prim borçları ertelenen işverenler ile sigortalıların borçlarını ödeme vadesi, erteleme süresinin son günüdür.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Kurum Yönetim Kurulu; genel hayatı etkilediğine karar verilen afetler dolayısıyla Kanunun 91 inci maddesinin üçüncü fıkrasının uygulaması bakımından prim ödeme sürelerini, vadelerinin bitim tarihinden itibaren uzatmaya yetkilidir. Bu yetki, bölge, il, ilçe, mahal ve afetten zarar görenler ile afetten zarar görme derecesi veya prim türleri itibarıyla farklı süreler tespit etmek suretiyle de kullanılabilir.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DÖRDÜNCÜ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Kuruma Yeterli İşçiliğin Bildirilmiş Olup Olmadığına İlişkin Araştırma</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ve Re’sen Yapılacak İşlemler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İhale konulu işlerde araştırma ve re’sen yapılacak işlemler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110</w:t>
      </w:r>
      <w:r w:rsidRPr="00EB5C29">
        <w:rPr>
          <w:rFonts w:ascii="Calibri" w:eastAsia="Times New Roman" w:hAnsi="Calibri" w:cs="Times New Roman"/>
          <w:color w:val="1C283D"/>
          <w:lang w:eastAsia="tr-TR"/>
        </w:rPr>
        <w:t xml:space="preserve"> – (1) Kanunun 85 inci maddesi ikinci fıkrasında belirtilen kurum ve kuruluşlar tarafından ihale mevzuatına göre yaptırılan her türlü işlerde ünitece yapılacak araştırma; işin kesin kabulünün ya da geçici kabulünün noksansız olarak yapıldığı tarihten sonra ve işverene ödenmesi gereken Katma Değer Vergisi hariç, malzeme fiyat farkı ve akreditif bedeli dâhil toplam istihkak tutarına, işin asgari işçilik oranının %25 eksiği uygulanmak suretiyle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İşin sözleşmesinde çalıştırılacak sigortalı sayısı belli ise, öncelikle bu sigortalıların kişi/gün sayısı üzerinden Kuruma bildirilmiş olup olmadığı araştırılır. Bu araştırma sonucunda Kuruma bildirilmeyen sigortalılar ile ilgili belgelerin verilmesi, yapılacak bir ay süreli bir tebligat ile işverenden istenir. Belgelerin verilmemesi veya eksik verilmesi hâlinde bu belgeler ünitece re’sen düzenlenir. </w:t>
      </w:r>
      <w:r w:rsidRPr="00EB5C29">
        <w:rPr>
          <w:rFonts w:ascii="Calibri" w:eastAsia="Times New Roman" w:hAnsi="Calibri" w:cs="Times New Roman"/>
          <w:b/>
          <w:bCs/>
          <w:color w:val="1C283D"/>
          <w:lang w:eastAsia="tr-TR"/>
        </w:rPr>
        <w:t>(Mülga cümle:RG-21/8/2013-28742) (…)</w:t>
      </w:r>
      <w:r w:rsidRPr="00EB5C29">
        <w:rPr>
          <w:rFonts w:ascii="Calibri" w:eastAsia="Times New Roman" w:hAnsi="Calibri" w:cs="Times New Roman"/>
          <w:color w:val="1C283D"/>
          <w:lang w:eastAsia="tr-TR"/>
        </w:rPr>
        <w:t xml:space="preserve"> İşin sözleşmesi ile Kuruma yapılan bildirimler arasında bir eksikliğin bulunması hâlinde söz konusu eksikliğin ihale makamınca doğrulanması durumunda bazı aylardaki kişi/gün sayısı eksikliği üzerinde durulmaz.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Asgari işçilik oranları, Kurum bünyesinde oluşturulan Asgari İşçilik Tespit Komisyonunca belirlenir ve bu oranlar tebliğ ile yayımlanır.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İhaleli işin birden fazla konuyu kapsıyor olması ve bünyesindeki her bir işin asgari işçilik oranı daha önce belirlenmiş olmak kaydıyla, ihale makamı tarafından her bir işe ait istihkak tutarlarının ayrı ayrı bildirilmesi hâlinde, araştırma işlemi, her bir işe ait asgari işçilik oranları dikkate alınarak yapılır. Her bir işe ait istihkak tutarının ayrı ayrı bildirilmemesi hâlinde ise, işverenin yazılı isteği üzerine araştırmada, bu işlerin en yükseğine ilişkin asgari işçilik oranı dikkate alınır. İşveren tarafından yapılan işlere ilişkin en yüksek asgari işçilik oranının uygulanmasının kabul edilmemesi durumunda işin asgari işçilik oranı Asgari İşçilik Tespit Komisyonu tarafından belirlenir.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İdarece, işverene ödemelerin döviz şeklinde yapılması durumunda, döviz tutarı, ödemenin yapıldığı tarihlerdeki Merkez Bankasınca belirlenen döviz satış kuru üzerinden Yeni Türk Lirasına çevrilerek işlem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Fiilen işin başlangıç ve bitiş tarihlerinin, işverence resmî makamlardan alınacak belgelerle kanıtlanması istenebilir. Bu tarihlerin resmî belge ile kanıtlanamaması hâlinde, ihale makamının bildirmiş olduğu tarihlere itibar edilerek işlem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Özel nitelikteki inşaatlarda araştırma ve re’sen yapılacak işlemler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111</w:t>
      </w:r>
      <w:r w:rsidRPr="00EB5C29">
        <w:rPr>
          <w:rFonts w:ascii="Calibri" w:eastAsia="Times New Roman" w:hAnsi="Calibri" w:cs="Times New Roman"/>
          <w:color w:val="1C283D"/>
          <w:lang w:eastAsia="tr-TR"/>
        </w:rPr>
        <w:t xml:space="preserve"> – (1) Gerçek veya tüzel kişiler ile tüzel kişiliği haiz olmayan kurum ve kuruluşlar tarafından yapılan özel nitelikteki inşaat işyerleri hakkında ünitece yapılacak araştırma; inşaat maliyetine Kurumca yayımlanan tebliğ ile belirlenen asgari işçilik oranının %25 eksiği uygulanmak suretiyle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Bina maliyeti, belediyeler, valilikler ve ruhsat vermeye yetkili diğer makamların vermiş olduğu inşaatın ruhsatnamesinde yazılı bulunan, ruhsatnamesi yoksa ünitece tespit edilecek yüzölçümü ile birim maliyet bedelinin çarpımı suretiyle bulunacak tutar üzerinden hesaplanır.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Birim maliyet bedelleri, her yıl inşaatın sınıfı ve grubuna göre Çevre ve Şehircilik Bakanlığınca tespit edilerek Kurumca özel nitelikteki inşaat işyerlerinin asgari işçilik uygulamasında esas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(4)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İnşaatın niteliği dikkate alınarak, inşaatın ruhsatnamesi ile Çevre ve Şehircilik Bakanlığınca yayımlanan ilgili tebliğde kayıtlı yapının sınıfı ve/veya grubunun farklı olduğunun anlaşılması hâlinde, inşaatın yapı sınıfı veya grubu, Kurumun denetim ve kontrolle görevli memurlarınca mahallinde düzenlenen tespit tutanağına istinaden ünitece belirlenerek işlem yapılır. Ünitece bu şekilde tespit edilen yapı sınıf veya grubuna yapılan itirazlar ise karara bağlanmak üzere Asgari İşçilik Tespit Komisyonuna intikal ettirilir. İnşaatın sınıfı veya grubunun, Çevre ve Şehircilik Bakanlığınca yayımlanan ilgili tebliğde daha alt bir yapı sınıfı veya grubunda tasnif edilmesi yönünde yapılan değişiklikler, araştırma veya inceleme işlemi sonucu tespit edilen borcun kesinleşmesine kadar dikkate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Çevre ve Şehircilik Bakanlığınca yayımlanan ilgili tebliğlerde belirtilmemiş olan inşaata ait birim maliyet bedeli, aynı tebliğlerde kayıtlı benzeri bir inşaatın birim maliyet bedeli üzerinden hesaplanabilir.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Başladığı yıl içinde bitirilmiş olan inşaatın maliyetinin hesaplanmasında o yıl için tespit edilen, başladığı yıldan sonraki yıllarda bitirilmiş inşaatın maliyetinin hesabında ise bitirildiği yıldan önceki yıla ait birim maliyet bedeli esas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Araştırma, bina inşaatının bittiği tarihten sonra yapılır. Ancak, bu işlem, inşaatın el değiştirmesi ve zorunlu hâllerde, inşaat, Ek-11’de inşaatın ikmal edilen kısmının bina maliyetine oranlarını gösterir tabloda gösterilen durumlara uygun bulunduğu takdirde bu oranlar aynen, uymadığı takdirde ise, yapılmayan kısımlar yapılan kısımlara oranlanarak bulunacak maliyet esas alınmak suretiyle inşaatın herhangi bir safhasında da yapılabilir.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Gerektiğinde, inşaatın başladığı ve bitirildiği tarihin işverence resmî makamlardan alınacak belgelerle kanıtlanması istenebilir. İnşaatın başladığı tarihin resmî belge ile kanıtlanamaması hâlinde, yapı ruhsat tarihi inşaatın başladığı tarih olarak kabul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Araştırma ve re’sen yapılacak işlemlerde ortak hükümler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112</w:t>
      </w:r>
      <w:r w:rsidRPr="00EB5C29">
        <w:rPr>
          <w:rFonts w:ascii="Calibri" w:eastAsia="Times New Roman" w:hAnsi="Calibri" w:cs="Times New Roman"/>
          <w:color w:val="1C283D"/>
          <w:lang w:eastAsia="tr-TR"/>
        </w:rPr>
        <w:t xml:space="preserve"> – (1) Araştırma yapılırken, ihale konusu işlerde kesin kabulün ya da geçici kabulün noksansız yapıldığı, özel nitelikteki inşaat işyerlerinde de inşaatın bitirildiği tarihe kadar Kuruma bildirilmiş olan işçilik miktarı dikkate alınır. İşin başlangıç tarihinden önce ve bitim tarihinden sonra Kuruma bildirilmiş olan sigorta primine esas kazanç tutarları ile gün sayıları araştırma işleminde dikkate alınmaz. Ancak, aksine tespit yoksa iptali de yapılmaz.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Kurumda tescil edilmemiş veya tescil edilmiş olmakla beraber hiç işçilik bildirilmemiş işyerlerinde ya da gerekli görülen hâllerde işin yürütümü için gerekli olan asgari işçilik miktarı, Kurumun denetim ve kontrolle görevlendirilmiş memurlarınca tespit olunabilir. İhale konusu ve özel nitelikteki inşaat işlerinde hangi hallerde ünitece araştırma işlemi yapılacağı Kurumca belirlenir.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Ünitece ihale konusu işlerde yapılan araştırma sonucunda bu Yönetmeliğin 110 uncu maddesine göre tespit edilen ve Kuruma bildirilmediği anlaşılan asgari işçilik miktarı üzerinden, gerçek veya tüzel kişiler ile tüzel kişiliği haiz olmayan kurum ve kuruluşlarca yapılan özel nitelikteki inşaat işyerlerinde ise bu Yönetmeliğin 111 inci maddesi uyarınca hesaplanan prim tutarı, aksine bir tespit olmaması hâlinde, faaliyet süresinin son ayına mal edilerek tahakkuk ettirilmek suretiyle gecikme cezası ve gecikme zammı ile birlikte ödenmek üzere işverene tebliğ olunur. İşverence borcun tebliğ tarihinden itibaren bir ay içinde ödeneceğinin ve daha sonra Kurumun denetim ve kontrolle görevlendirilmiş memurlarınca inceleme yapılması istenilmeyeceğinin bir dilekçe ile bildirilmesi hâlinde, borç kesinleşir ve işlemler sonuçlandırılır.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(4) Ünitece hesaplanan borcun yapılan tebligata rağmen ödenmeyeceğinin bildirilmesi veya tebligatta belirtilen sürede bildirimde bulunulmaması durumunda, Kurumun denetim ve kontrolle görevlendirilmiş memurlarınca inceleme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Kurumun denetim ve kontrolle görevlendirilmiş memurlarınca inceleme yapılmasına başlandıktan sonra inceleme sonucuna göre işlem yapılır. Ancak, denetim ve kontrole başlanmakla birlikte, işverenin borcu ödeyeceğine ilişkin üniteye yazılı taahhüdünü içeren başvurusu üzerine, ünitenin bu isteği ön kabulü, ünite tarafından denetim isteminin geri çekilmesi talebinin ilgili Grup Başkanlığının veya Kurumun denetim ve kontrolle görevlendirilmiş memurlarının uygun bulması koşuluyla inceleme durdurulur ve borç kesinleşir.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İşyerleri hakkında ünitece araştırma yapılmış olması, gerektiğinde Kurumun denetim ve kontrolle görevlendirilmiş memurlarınca işin yürütümü için gerekli olan asgari işçilik miktarının tespiti hususunda inceleme yapılmasına engel oluşturmaz. Kurumun denetim ve kontrolle görevlendirilmiş memurlarınca sonradan inceleme yapılması durumunda, daha önce ödenmiş prim ile varsa gecikme cezası ve gecikme zammı tutarı, işin yürütümü için gerekli olan asgari işçilik miktarı üzerinden hesaplanan ve Kuruma ödenmediği anlaşılan prim ile varsa gecikme cezası ve gecikme zammından mahsup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Kurumun denetim ve kontrolle görevlendirilmiş memurlarınca yapılan incelemede işin yürütümü için gerekli olduğu saptanan asgari işçilik miktarının Kuruma bildirilmediğinin veya eksik bildirildiğinin tespiti hâlinde, bildirilmeyen tutar, hangi aylara ait olduğu hususunda bir tespit varsa o aylara; tespit yoksa faaliyette bulunulan son aya mal edilir ve Kanunun 102 nci maddesinin birinci fıkrasının (d) bendi ile (e) bendinin (4) numaralı alt bendi de dikkate alınarak gerekli işlem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(8) </w:t>
      </w:r>
      <w:r w:rsidRPr="00EB5C29">
        <w:rPr>
          <w:rFonts w:ascii="Calibri" w:eastAsia="Times New Roman" w:hAnsi="Calibri" w:cs="Times New Roman"/>
          <w:b/>
          <w:bCs/>
          <w:color w:val="1C283D"/>
          <w:lang w:eastAsia="tr-TR"/>
        </w:rPr>
        <w:t xml:space="preserve">(Mülga:RG-21/8/2013-28742)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w:t>
      </w:r>
      <w:r w:rsidRPr="00EB5C29">
        <w:rPr>
          <w:rFonts w:ascii="Calibri" w:eastAsia="Times New Roman" w:hAnsi="Calibri" w:cs="Times New Roman"/>
          <w:b/>
          <w:bCs/>
          <w:color w:val="1C283D"/>
          <w:lang w:eastAsia="tr-TR"/>
        </w:rPr>
        <w:t xml:space="preserve">(Mülga:RG-21/8/2013-28742)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İtiraz komisyonları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113</w:t>
      </w:r>
      <w:r w:rsidRPr="00EB5C29">
        <w:rPr>
          <w:rFonts w:ascii="Calibri" w:eastAsia="Times New Roman" w:hAnsi="Calibri" w:cs="Times New Roman"/>
          <w:color w:val="1C283D"/>
          <w:lang w:eastAsia="tr-TR"/>
        </w:rPr>
        <w:t xml:space="preserve"> – (1) Kurumca, sigortasız çalıştırıldığı veya eksik gün ya da kazanç üzerinden Kuruma bildirildiği tespit edilen sigortalılara ilişkin tahakkuklara yapılacak itirazlar Prim Tahakkuk İtiraz Komisyonunca, Kurumca tahakkuk ettirilen idarî para cezalarına yapılacak itirazlar İdari Para Cezaları İtiraz Komisyonunca, işkolu koduna yapılan itirazlar ise İşkolu Kodu İtiraz Komisyonunca değerlendirilerek, karara bağlanır.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Prim Tahakkuk İtiraz Komisyonu, ünite amiri veya görevlendireceği yardımcısı, ilgili şef, dosya memuru ve varsa avukattan oluşur.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Kurumca tahakkuk ettirilen ve tebliğ edilen prim borcuna karşı tebliğ tarihinden itibaren bir ay içinde, prim borcunu tebliğ eden üniteye dilekçe vermek veya bu dilekçeyi taahhütlü olarak göndermek suretiyle işverence itiraz edilebilir. İtiraz takibi durdurur. İtiraz, Ünite Prim Tahakkuk İtiraz Komisyonunda incelenerek en geç 30 gün içinde karara bağlanır. İtirazın reddi hâlinde işveren, kararın tebliğ tarihinden itibaren bir ay içinde yetkili iş mahkemesine başvurabilir. İşverenin mahkemeye dava açması Kurumun takibini durdurmaz.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İdari Para Cezası İtiraz Komisyonu, ünite amiri veya görevlendireceği yardımcısı, ilgili şef, dosya memuru ve varsa avukattan oluşur.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(5) Kanunla getirilen yükümlülüklerin yerine getirilmemesi veya geç olarak yerine getirilmesi hâlinde, Kanunun 102 nci maddesine istinaden ilgililere idarî para cezası verilir. İdarî para cezaları ilgiliye tebliğ ile tahakkuk eder. Tebliğ tarihinden itibaren onbeş gün içinde Kuruma ya da Kurumun ilgili hesaplarına yatırılır veya aynı süre içinde dilekçe vermek veya bu dilekçeyi taahhütlü olarak göndermek suretiyle işverence ilgili üniteye itiraz edilebilir. İtiraz, takibi durdurur. İtirazlar, ilgili itiraz komisyonunda incelenerek en geç otuz gün içinde karara bağlanır. Kurumca itirazı reddedilenler, kararın kendilerine tebliğ tarihinden itibaren otuz gün içinde yetkili idare mahkemesine başvurabilirler. Bu süre içinde başvurunun yapılmamış olması hâlinde, idarî para cezası kesinleşir.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w:t>
      </w:r>
      <w:r w:rsidRPr="00EB5C29">
        <w:rPr>
          <w:rFonts w:ascii="Calibri" w:eastAsia="Times New Roman" w:hAnsi="Calibri" w:cs="Times New Roman"/>
          <w:b/>
          <w:bCs/>
          <w:color w:val="1C283D"/>
          <w:lang w:eastAsia="tr-TR"/>
        </w:rPr>
        <w:t xml:space="preserve">(Değişik:RG-21/8/2013-28742) </w:t>
      </w:r>
      <w:r w:rsidRPr="00EB5C29">
        <w:rPr>
          <w:rFonts w:ascii="Calibri" w:eastAsia="Times New Roman" w:hAnsi="Calibri" w:cs="Times New Roman"/>
          <w:color w:val="1C283D"/>
          <w:lang w:eastAsia="tr-TR"/>
        </w:rPr>
        <w:t xml:space="preserve">İşkolu Kodu İtiraz Komisyonu, ünite amiri veya görevlendireceği yardımcısı ilgili şef, dosya memuru ve varsa sosyal güvenlik denetmeninden oluşur.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Kurum, işyerinin tespit edilmiş bulunan tehlike sınıf ve derecesini, yaptıracağı incelemelere dayanarak kendiliğinden veya işverenin ya da Kanunun 4 üncü maddesinin birinci fıkrasının (b) bendine göre sigortalı sayılanların isteği üzerine değiştirebilir. Kurumca yapılacak değişikliklere ilişkin kararın takvim yılından en az bir ay önce ilgililere tebliği, ilgililer tarafından değişiklik isteğinin de takvim yılından en az iki ay önce Kuruma bildirilmesi şarttır. Karara bağlanacak değişiklikler, karar veya istekten sonraki takvim yılı başından itibaren yürürlüğe girer. İşverenler ile Kanunun 4 üncü maddesinin birinci fıkrasının (b) bendine göre sigortalı sayılanlar, tehlike sınıf ve derecesi ile prim oranı hakkında Kurumca yapılacak yazılı bildirimi aldıktan sonra bir ay içinde Kuruma itiraz edebilir. Kurum, bu itirazı inceleyerek en geç üç ay içinde karara bağlayarak sonucunu itiraz edene bildirir. İlgililer, Kurumun kararı üzerine, kararın tebliğ tarihinden itibaren bir ay içinde yetkili mahkemeye başvurabilir.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İtiraz komisyonlarınca itirazın reddi hâlinde, işveren veya sigortalının mahkemeye başvurması Kurum işlemlerini durdurmaz. İtiraz süresi geçtikten sonra yeni iddialar ileri sürülemez. Maddi hatalar taraflarca ileri sürülmemiş olsa dahi itiraz komisyonlarınca re’sen dikkate alınır. İtiraz komisyonları, iş durumuna göre, itiraz komisyonu başkanının çağrısı üzerine haftada en az bir defa çalışma saatleri içinde toplanır.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(9) İşveren, sigortalı veya bunların vekilleri, itiraz hakkında itiraz komisyonunca karar verilinceye kadar itirazlarından vazgeçebilirler. Vazgeçme, işverenin üniteye vereceği bir dilekçeyle veya bu husustaki beyanının tutanak ile tespiti suretiyle yapılır. Vazgeçme beyanı açık olmalıdır. Vazgeçme hâlinde, itiraz eden o olaya münhasır olmak üzere itiraz hakkını kaybetmiş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(10 ) İtiraz komisyonlarınca alınan kararlarda;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Karar ve esas numarası,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İtiraz edenin adı, soyadı, ticari unvanı ve açık adresi,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İşyeri sicil numarası, Kanunun 4 üncü maddesinin birinci fıkrasının (b) bendi kapsamında olanlar için sosyal güvenlik numarası,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Tebliğ olunan prim veya idarî para cezası borcunun miktarı,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İtiraz olunan primin veya idarî para cezası borcunun miktarı,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 Borç tebligatının tebliğ tarihi,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f) İtirazın yapıldığı tarih,</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g) İtirazın konusu,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ğ) Kararın gerekçesi ve hüküm,</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h) Karar tarihi,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hususlarının bulunması gereklidir.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(11) İtiraz komisyonlarınca alınan karar üç nüsha düzenlenir. Üyeler tarafından imzalanıp ünite mührü ile mühürlendikten sonra bir nüshası işyeri dosyasında muhafaza edilir, bir nüshası itiraz edene tebliğ olunur, bir nüshası da ünitede ayrı bir dosyada saklanır.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DOKUZUNCU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Kontrol, Denetim, Soruşturma ve Sigortasız Çalışmanın Önlenmesi</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Kontrol, Denetim, Soruşturma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Kurumun denetim ve kontrol ile görevlendirilmiş memurları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114</w:t>
      </w:r>
      <w:r w:rsidRPr="00EB5C29">
        <w:rPr>
          <w:rFonts w:ascii="Calibri" w:eastAsia="Times New Roman" w:hAnsi="Calibri" w:cs="Times New Roman"/>
          <w:color w:val="1C283D"/>
          <w:lang w:eastAsia="tr-TR"/>
        </w:rPr>
        <w:t xml:space="preserve"> – </w:t>
      </w:r>
      <w:r w:rsidRPr="00EB5C29">
        <w:rPr>
          <w:rFonts w:ascii="Calibri" w:eastAsia="Times New Roman" w:hAnsi="Calibri" w:cs="Times New Roman"/>
          <w:b/>
          <w:bCs/>
          <w:color w:val="1C283D"/>
          <w:lang w:eastAsia="tr-TR"/>
        </w:rPr>
        <w:t xml:space="preserve">(Değişik:RG-21/8/2013-28742)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Kurumun denetim ve kontrol ile görevlendirilmiş memurları, 5502 sayılı Sosyal Güvenlik Kurumu Kanununda belirtilen Kurum müfettişleri ile sosyal güvenlik denetmenleridir.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Kamu idarelerinin denetim elemanları tarafından yapılacak tespitler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115</w:t>
      </w:r>
      <w:r w:rsidRPr="00EB5C29">
        <w:rPr>
          <w:rFonts w:ascii="Calibri" w:eastAsia="Times New Roman" w:hAnsi="Calibri" w:cs="Times New Roman"/>
          <w:color w:val="1C283D"/>
          <w:lang w:eastAsia="tr-TR"/>
        </w:rPr>
        <w:t xml:space="preserve"> – (1) Kamu idarelerinin denetim elemanları, kendi mevzuatları gereğince işyerlerinde yapacakları her türlü soruşturma, denetim ve incelemeler sırasında, çalışanların ilgili mevzuat gereği sigortalı olup olmadığını tespit ederek, sigortasız çalışanları ve sigortalıların prime esas kazançlarını veya sigortalı gün sayılarının eksik bildirilmesine ilişkin tespitlerini, tespit tutanağıyla Kuruma gönderilmek üzere bağlı bulundukları kamu idaresine bildirirler.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Kamu idarelerinin denetim elemanları tarafından yapılan tespitlere ilişkin yürütülecek işlemler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116</w:t>
      </w:r>
      <w:r w:rsidRPr="00EB5C29">
        <w:rPr>
          <w:rFonts w:ascii="Calibri" w:eastAsia="Times New Roman" w:hAnsi="Calibri" w:cs="Times New Roman"/>
          <w:color w:val="1C283D"/>
          <w:lang w:eastAsia="tr-TR"/>
        </w:rPr>
        <w:t xml:space="preserve"> – (1) Kamu idarelerinin denetim elemanları tarafından yapılan tespitlere ilişkin yürütülecek işlemlerin usul ve esasları Kamu İdarelerinin Denetim Elemanlarınca Yapılacak Tespitler Hakkında Yönetmelik ile belirlenir.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Askerî işyerlerine ait sigorta işlemlerinin denetim ve kontrolü askerî iş müfettişlerince de yapılabilir. Bu müfettişlerce düzenlenen raporlar üzerine yapılacak işlemlerle ilgili olarak birinci fıkra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Sosyal Güvenlik Bilincinin Yaygınlaştırılması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Eğitim ve bilinçlendirme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117</w:t>
      </w:r>
      <w:r w:rsidRPr="00EB5C29">
        <w:rPr>
          <w:rFonts w:ascii="Calibri" w:eastAsia="Times New Roman" w:hAnsi="Calibri" w:cs="Times New Roman"/>
          <w:color w:val="1C283D"/>
          <w:lang w:eastAsia="tr-TR"/>
        </w:rPr>
        <w:t xml:space="preserve"> – (1) Sosyal güvenlik bilincinin yerleştirilmesi ve artırılması amacıyla, Kurum;</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Ülke genelinde örgün ve yaygın öğretimde, eğitim çalışmalarını ilgili kurum ve kuruluşlarla koordineli olarak yürütür.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Meslek örgütleri ile sendikalar ve diğer sosyal taraflarla sigortasız çalışmanın yoğun olduğu sektörlerin ve işyerlerinin tespiti, önlemler geliştirilmesi, bilinçlendirme ve eğitim faaliyetlerinin gerçekleştirilmesi konularında etkinlikler düzenler.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Yazılı, görsel basın ve diğer iletişim araçları ile kamuoyunu bilgilendirir.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Sosyal Güvenlik Haftası etkinliklerini düzenler.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d) Sosyal güvenlik ile ilgili sorunların tespitinde davranış analizleri yaptırır.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 İşverenlerden Kanunda belirtilen yükümlülüklerini yerine getirenlerden Kurumca belirlenen kriterleri taşıyanlara "Takdir Belgesi" veya "Sosyal Güvenlik Sorumluluk Belgesi" verilebilir.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f) Sosyal güvenlik sözleşmesi imzalanan ülkelerde çalışan veya çalışmış Türk vatandaşları ile bunların aile bireylerini ilgili ülke mevzuatları ve sosyal güvenlik sözleşmesinden doğan hak ve yükümlülükleri konusunda bilgilendirmek üzere bu ülkelerin sosyal güvenlik kurumları ile ortak danışma günleri düzenler.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ONUNCU KISIM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Çeşitli, Yürürlükten Kaldırılan, Geçici ve Son Hükümler</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BİRİNCİ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Çeşitli ve Yürürlükten Kaldırılan Hükümler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Zamanaşımının mahiyeti ve süresi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118</w:t>
      </w:r>
      <w:r w:rsidRPr="00EB5C29">
        <w:rPr>
          <w:rFonts w:ascii="Calibri" w:eastAsia="Times New Roman" w:hAnsi="Calibri" w:cs="Times New Roman"/>
          <w:color w:val="1C283D"/>
          <w:lang w:eastAsia="tr-TR"/>
        </w:rPr>
        <w:t xml:space="preserve"> – (1) Kanuna dayanılarak Kurumca açılacak tazminat ve rücu davaları, on yıllık zamanaşımına tabidir. Zamanaşımı tarihi; rücu konusu gelir ve aylıklar bakımından Kurumun onay tarihinden, masraf ve ödemeler için ise masraf veya ödeme tarihinden itibaren başlar.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Kanunda aksine hüküm bulunmayan, iş kazası, meslek hastalığı ve ölüm hâllerinde bağlanması gereken gelir ve aylıklara hak kazanıldığı tarihten itibaren, talep tarihi beş yılı aştığında, talep tarihinden geriye doğru beş yıllık kısmı hak sahiplerine ödenir. Geriye kalan kısım ise zamanaşımına uğrar.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(3) Kuruma müracaat etmemenin haklı bir sebebe dayandığını ispat edenler hakkında, yukarıdaki ikinci fıkra hükümleri uygulanmaz.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Kısa vadeli sigorta kollarından ve ölüm sigortasından kazanılan diğer haklar, hakkın doğduğu tarihten itibaren beş yıl içinde istenmezse düşer.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Sigortalının yargı kararıyla gaipliğine karar verilmesi hâlinde, hak sahiplerine bağlanacak gelir ve aylıklarla yapılacak toptan ödemeler ve genel sağlık sigortasına ait alacakların zaman aşımı süresi, gaipliğe ilişkin kararın kesinleştiği tarihte başlar.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Sosyal güvenlik sözleşmesi hükümlerine göre Kurum alacaklarının tahsili ve bilgi istenilmesi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119</w:t>
      </w:r>
      <w:r w:rsidRPr="00EB5C29">
        <w:rPr>
          <w:rFonts w:ascii="Calibri" w:eastAsia="Times New Roman" w:hAnsi="Calibri" w:cs="Times New Roman"/>
          <w:color w:val="1C283D"/>
          <w:lang w:eastAsia="tr-TR"/>
        </w:rPr>
        <w:t xml:space="preserve"> – (1) Kurumun her türlü prim alacakları ile idarî para cezaları, sigortalıya ve hak sahiplerine yapılan her türlü ödemelere ait rücu talepleri, yersiz ödenen gelir ve aylıkların geri alınması ile her türlü bilgi ve belgeler ülkemiz ile yapılmış olan ikili veya çok taraflı uluslararası sözleşmeye taraf olan ülkelerde ikamet eden işveren, işyeri sahibi, sigortalı ve üçüncü kişilerden, uluslararası sözleşmeye taraf ülkelerin sosyal güvenlik kurumları aracılığıyla sözleşme hükümleri çerçevesinde talep ve tahsil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Bilgi ve belge istenilmesi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120</w:t>
      </w:r>
      <w:r w:rsidRPr="00EB5C29">
        <w:rPr>
          <w:rFonts w:ascii="Calibri" w:eastAsia="Times New Roman" w:hAnsi="Calibri" w:cs="Times New Roman"/>
          <w:color w:val="1C283D"/>
          <w:lang w:eastAsia="tr-TR"/>
        </w:rPr>
        <w:t xml:space="preserve"> – (1) 5411 sayılı Kanun kapsamındaki kuruluşlar, döner sermayeli kuruluşlar ile diğer gerçek ve tüzel kişiler doğrudan, münferit olarak bilgi ve belge istenmesi hariç olmak üzere kamu idareleri ile kanunla kurulan kurum ve kuruluşlar ise Kurumla yapılacak protokoller çerçevesinde, Devletin güvenliği ve temel dış yararlarına karşı ağır sonuçlar doğuracak hâller ile özel hayat ve aile hayatının gizliliği ve savunma hakkına ilişkin hükümler saklı kalmak kaydıyla özel kanunlardaki yasaklayıcı ve sınırlayıcı hükümler dikkate alınmaksızın gizli dahi olsa Kurum tarafından kişilerin sosyal güvenliğinin sağlanması, 6183 sayılı Kanuna göre Kurum alacaklarının takip ve tahsili ile bu Kanun kapsamında verilen diğer görevler ile sınırlı olmak üzere istenecek her türlü bilgi ve belgeyi sürekli veya belli aralıklarla vermeye, bilgilerin elektronik ortamda görüntülenmesini sağlamaya, görüntülenen bu bilgilerin güvenliğini sağlamaya, muhafaza etmek zorunda oldukları her türlü belge ile vermek zorunda oldukları bilgilere ilişkin mikrofiş, mikrofilm, manyetik teyp, disket ve benzeri ortamlardaki kayıtlarını ve bu kayıtlara erişim veya kayıtları okunabilir hâle getirmek için gerekli tüm sistem ve şifreleri incelemek için ibraz etmeye mecburdurlar.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100 üncü maddesi kapsamında bilgi ve belge istenilmesine ilişkin usul ve esaslar Kurumca çıkarılacak tebliğ ile belirlenir.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Tebliğ çıkarma yetkisi ve bildirimler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121</w:t>
      </w:r>
      <w:r w:rsidRPr="00EB5C29">
        <w:rPr>
          <w:rFonts w:ascii="Calibri" w:eastAsia="Times New Roman" w:hAnsi="Calibri" w:cs="Times New Roman"/>
          <w:color w:val="1C283D"/>
          <w:lang w:eastAsia="tr-TR"/>
        </w:rPr>
        <w:t xml:space="preserve"> – (1) Kurum, Kanunla yerine getirmekle yükümlü olduğu hizmetlerin uygulanmasına ilişkin hususları duyurmak amacıyla tebliğ çıkarmaya yetkilidir.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Kurum tarafından yapılacak yükümlülük içeren bildirimler, 21/7/1953 tarihli ve 6183 sayılı Amme Alacaklarının Tahsil Usulü Hakkında Kanun hükümleri saklı kalmak koşulu ile 7201 sayılı Tebligat Kanunu hükümlerine göre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4046 sayılı Kanunun uygulanmasına ilişkin esaslar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122</w:t>
      </w:r>
      <w:r w:rsidRPr="00EB5C29">
        <w:rPr>
          <w:rFonts w:ascii="Calibri" w:eastAsia="Times New Roman" w:hAnsi="Calibri" w:cs="Times New Roman"/>
          <w:color w:val="1C283D"/>
          <w:lang w:eastAsia="tr-TR"/>
        </w:rPr>
        <w:t xml:space="preserve"> – (1) 24/11/1994 tarihli ve 4046 sayılı Kanunun 21 inci maddesi kapsamında iş kaybı tazminatı alanlar, Kanunun 4 üncü maddesinin birinci fıkrasının (a) bendi kapsamında sigortalı </w:t>
      </w:r>
      <w:r w:rsidRPr="00EB5C29">
        <w:rPr>
          <w:rFonts w:ascii="Calibri" w:eastAsia="Times New Roman" w:hAnsi="Calibri" w:cs="Times New Roman"/>
          <w:color w:val="1C283D"/>
          <w:lang w:eastAsia="tr-TR"/>
        </w:rPr>
        <w:lastRenderedPageBreak/>
        <w:t>ve genel sağlık sigortalısı sayılır. Ancak, bunlar kısa vadeli sigorta kollarına tabi değildir. İş kaybı tazminatı aylık tutarı, prime esas kazanç tutarı olarak esas alınır. Kanun kapsamındaki yükümlülüklerin ne şekilde yerine getirileceği Kurum ile Türkiye İş Kurumu arasında yapılacak protokolle belirlenir.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Türkiye İş Kurumu tarafından düzenlenen meslek edindirme, geliştirme ve değiştirme eğitimine katılan Kanunun 5 inci maddesinin birinci fıkrasının (e) bendinde belirtilen kursiyerlerle ilgili olarak sigortalı ve işyeri tescili, prim belgelerinin verilmesi ve primlerin ödenmesi ile iş kazası ve meslek hastalıklarının bildirimi gibi yükümlülüklere ilişkin usul ve esaslar Kurum ile Türkiye İş Kurumu arasında yapılacak protokolle belirlenir.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İtibari hizmet süreleri ve itibari hizmet süresi primi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123</w:t>
      </w:r>
      <w:r w:rsidRPr="00EB5C29">
        <w:rPr>
          <w:rFonts w:ascii="Calibri" w:eastAsia="Times New Roman" w:hAnsi="Calibri" w:cs="Times New Roman"/>
          <w:color w:val="1C283D"/>
          <w:lang w:eastAsia="tr-TR"/>
        </w:rPr>
        <w:t xml:space="preserve"> – (1) İtibari hizmet süresi uygulamasından Kanunun 49 uncu maddesinde yer alan sigortalılar yararlandırılır.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İtibarî hizmet süresi, Kanuna göre bağlanacak aylıklar ve yapılacak toptan ödemelerin hesabında dikkate alınan ancak hiçbir şekilde Kanunla tanınan hakları kazanma bakımından gerekli prim ödeme gün sayısı, yaş ve emeklilik ikramiyesinin hesabında nazara alınmayan süredir.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Sigortalıların itibari hizmet süresinden yararlandırılabilmesi için hizmetlerin Kanunun 49 uncu maddesinde belirtilen unvanlarda, görevlerde ve yerlerde geçmesi şarttır.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Kurum, sigortalıların ve işlerin Kanunun 49 uncu maddesinde öngörülen itibari hizmet süresi kapsamında olup olmadığının tespiti amacı ile işverenlerden uygun görülen bilgi ve belgeleri isteme hakkına sahiptir.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İşverenlerce, Kanunun yürürlüğe girdiği tarihten sonra ilk defa Kanunun 4 üncü maddesinin birinci fıkrasının (c) bendi kapsamında sigortalı olanların yıl içindeki itibari hizmet süreleri, örneği Ek-9/C’de bulunan yıllık itibari hizmet süresi prim belgesi ile, (a) bendi kapsamındaki sigortalılar için ise, örneği Ek-9’da bulunan aylık prim ve hizmet belgesi ile, çalışmanın olduğu yılın son ayında tespit edilerek internet veya elektronik ortamda bildirilir.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İtibari hizmet süresi, sigortalıların Kanunun 49 uncu maddesinin birinci fıkrasının (a), (b), (c) bentlerinde ve ikinci fıkrasında belirtilen sigortalıların Kanunda belirtilen işlerde geçen çalışma sürelerinin her yılı için;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Üç ay eklenecekse (yıl içinde çalışılan gün sayısı x 0,25),</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Altı ay eklenecekse (yıl içinde çalışılan gün sayısı x 0,50),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formülü uygulanarak hesaplanır. Bu şekilde yapılacak hesaplamada küsurlar tama iblağ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Kanunun 49 uncu maddesinde belirtilen unvanlarda, görevlerde ve yerlerde yıl içinde geçen çalışmaların gün sayısı dikkate alınmak suretiyle, bu maddenin 5 inci fıkrasına göre süre tespiti yapılarak itibari hizmet süresinden yararlandırılacağı gün sayısı bulunur. Tespit edilen gün sayısı ile yılın son ayında sigortalı adına ödenen malûllük, yaşlılık ve ölüm sigortasına ait sigortalı ve işveren prim toplam tutarının 30’a bölünmek suretiyle bulunacak günlük prim tutarının, itibari hizmet süresi ile çarpılması sonucu işveren tarafından ödenecek prim tutarı tespit edilir. Tespit edilen itibari hizmet sürelerinin tamamı, Kanunun 4 üncü maddesinin birinci fıkrasının (c) bendi kapsamındaki sigortalılar için her ayın 15’i ile müteakip ayın 14’ü arasındaki maaşını ayın 15’inde peşin alan veya bu aya ait </w:t>
      </w:r>
      <w:r w:rsidRPr="00EB5C29">
        <w:rPr>
          <w:rFonts w:ascii="Calibri" w:eastAsia="Times New Roman" w:hAnsi="Calibri" w:cs="Times New Roman"/>
          <w:color w:val="1C283D"/>
          <w:lang w:eastAsia="tr-TR"/>
        </w:rPr>
        <w:lastRenderedPageBreak/>
        <w:t xml:space="preserve">maaşını müteakip ayın 15’inde çalıştıktan sonra alan sigortalılar için, ait olduğu yılı takip eden birinci ayın son gününe kadar, her ayın 1’i ile 30’u arasındaki maaşını ayın 1’inde peşin alan veya bu süreye ait maaşını ayın 1’inde çalıştıktan sonra alan sigortalılar için, ait olduğu yılı takip eden birinci ayın on beşinci günü sonuna kadar yıllık itibari hizmet süresi prim ve hizmet belgesi ile (Ek-9/C) internet veya elektronik ortamda Kuruma bildirilir ve primleri aynı süre içinde ödenir. Kanunun 4 üncü maddesinin birinci fıkrasının (a) bendinde belirtilen sigortalılar için itibari hizmet süreleri aylık prim ve hizmet belgesi (Ek-9) ile, Aralık ayına ait aylık prim ve hizmet belgesinin verilmesi gereken süre içinde verilir ve muhteviyatı prim tutarları da, yine Aralık ayına ait primlerin ödenmesi gereken süre içinde Kuruma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(8) Aralık ayından önce görevinden ayrılanların itibari hizmet sürelerine ait prim belgesi, yılın son ayı beklenilmeden Kanunun 4 üncü maddesinin birinci fıkrasının (c) bendine tabi sigortalıların görevden ayrıldıkları tarihteki prime esas kazancına göre maaşını ayın 15’inde peşin alan veya müteakip ayın 15’inde çalıştıktan sonra alan sigortalılar için, söz konusu ayı takip eden ayın son gününe kadar, maaşını ayın 1’inde peşin alan veya bu süreye ait maaşını çalıştıktan sonra müteakip ayın 1’inde alan sigortalılar için ise söz konusu ayı takip eden ayın onbeşinci günü sonuna kadar bildirilir, bu sürelere ait primler aynı süre içerisinde ödenir. Kanunun 4 üncü maddesinin birinci fıkrasının (a) bendine tabi sigortalılar için ise ortalama günlük kazancı işten ayrıldığı aya ait aylık prim ve hizmet belgesindeki prime esas kazanç tutarı ve prim ödeme gün sayısı esas alınmak suretiyle hesaplanır ve aylık prim ve hizmet belgesinin verilmesi gereken süre içinde Kuruma verilir. Muhteviyatı prim tutarları da bu aya ait primlerin ödenmesi gereken süre içinde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Kanunun 49 uncu maddesinin birinci fıkrasının (a), (b) ve (c) bentlerine göre itibari hizmet süresinden yararlandırılanların bu süresi toplam üç yıldan fazla olamaz.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(10) Kanunun 49 uncu maddesinin ikinci fıkrasına göre itibari hizmet süresinden yararlandırılanlarda süre sınırı yoktur.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(11) Kanunun 49 uncu maddesinin ikinci fıkrasına göre itibari hizmet süresinden yararlandırılanların sürelerine birinci fıkranın (a) bendinin (1) ve (2) numaralı alt bentlerinde gösterilenler için itibari hizmet süresi ayrıca eklenir.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Başvuru veya bildirimin şekline göre itibar edilen tarih</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124</w:t>
      </w:r>
      <w:r w:rsidRPr="00EB5C29">
        <w:rPr>
          <w:rFonts w:ascii="Calibri" w:eastAsia="Times New Roman" w:hAnsi="Calibri" w:cs="Times New Roman"/>
          <w:color w:val="1C283D"/>
          <w:lang w:eastAsia="tr-TR"/>
        </w:rPr>
        <w:t xml:space="preserve"> – (1) Adi posta veya kargo ile veya Kuruma doğrudan yapılan başvuru ve bildirimlerde, başvuru veya bildirimin Kurumun gelen evrak kayıtlarına intikal tarihi; taahhütlü, iadeli taahhütlü veya acele posta servisi yolu ile yapılan başvuru ve bildirimlerde ise başvuru veya bildirimin postaya verildiği tarih; başvuru veya bildirim tarihi olarak kabul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Yürürlükten kaldırılan yönetmelik ve uygulanmasına devam edilecek hükümler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125</w:t>
      </w:r>
      <w:r w:rsidRPr="00EB5C29">
        <w:rPr>
          <w:rFonts w:ascii="Calibri" w:eastAsia="Times New Roman" w:hAnsi="Calibri" w:cs="Times New Roman"/>
          <w:color w:val="1C283D"/>
          <w:lang w:eastAsia="tr-TR"/>
        </w:rPr>
        <w:t xml:space="preserve"> – (1) 28/8/2008 tarihli ve 26981 sayılı Resmî Gazete’de yayımlanan Sosyal Sigorta İşlemleri Yönetmeliği yürürlükten kaldırılmıştır.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Devralınan kurumlar tarafından çıkarılan ve bu Yönetmeliğin kapsamına giren hususları düzenleyen yönetmeliklerin, Kanuna ve bu Yönetmeliğe aykırı olmayan hükümlerinin uygulanmasına devam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Tarım veya orman işlerinde hizmet akdiyle süreksiz olarak çalışanların sigortalılığı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EK MADDE 1 − (Ek:RG-16/6/2011-27966)</w:t>
      </w:r>
      <w:r w:rsidRPr="00EB5C29">
        <w:rPr>
          <w:rFonts w:ascii="Calibri" w:eastAsia="Times New Roman" w:hAnsi="Calibri" w:cs="Times New Roman"/>
          <w:b/>
          <w:bCs/>
          <w:color w:val="1C283D"/>
          <w:vertAlign w:val="superscript"/>
          <w:lang w:eastAsia="tr-TR"/>
        </w:rPr>
        <w:t xml:space="preserve">(6)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(1) Kamu idarelerinin tarım veya orman işlerinde hizmet akdiyle süreksiz olarak çalıştırılanlar hariç olmak üzere, Kanunun 4 üncü maddesi ile isteğe bağlı sigortalılık hükümleri ve 506 sayılı Kanunun geçici 20 nci maddesi kapsamında sigortalı olmayan, kendi sigortalılıklarından dolayı bu kanunlara göre gelir veya aylık almayan ve 18 yaşını doldurmuş olanlardan; tarım veya orman işlerinde hizmet akdiyle süreksiz olarak çalışanlar, örneği Kurumca hazırlanan ve Kurumca belirlenen ilgili muhtarlık, birlik, kuruluş, il veya ilçe tarım müdürlükleri tarafından usulüne uygun olarak düzenlenip onaylanmış belgeleri ile talepte bulundukları tarihten itibaren sigortalı sayılırlar.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Bu madde kapsamındaki sigortalılık; Kanunun 4 üncü maddesinin birinci fıkrasına istinaden sigortalı olarak çalışmaya başlayanların çalışmaya başladıkları tarihten, sigortalılıklarını sona erdirme talebinde bulunanların talep tarihinden, prim borcu bulunanlardan talepte bulunanların primi ödenmiş son günden, gelir ya da aylık talebinde bulunanların aylığa hak kazanmış olmak şartıyla talep tarihinden, ölen sigortalının ise ölüm tarihinden itibaren sona erer.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Bu madde kapsamındaki sigortalıların Kanunun 4 üncü maddesi kapsamında çalışmaya başlamaları halinde, ek 5 inci madde kapsamındaki sigortalılıkları çalışmaya başladıkları tarihten bir gün önce sona erer. Kanunun 4 üncü maddesi kapsamındaki çalışmanın sona ermesi halinde, bu madde kapsamındaki çalışmasının devam etmesi kaydıyla çalışmanın sona erdiği tarihi takip eden günden itibaren ek 5 inci madde kapsamındaki sigortalılıkları kendiliğinden başlar.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Tarım veya orman işlerinde hizmet akdiyle süreksiz olarak çalışanlar, Kanunun 4 üncü maddesinin birinci fıkrasının (a) bendi kapsamında sigortalı sayılırlar. Bunlar hakkında kısa vadeli sigorta kolları bakımından yalnızca iş kazası ve meslek hastalığı sigortası, uzun vadeli sigorta kolları yönünden malullük, yaşlılık ve ölüm sigortası ile genel sağlık sigortası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Bu madde hükümlerine tabi sigortalıların sürekli iş göremezlik geliri ya da malullük, yaşlılık ve ölüm sigortalarından aylık bağlanabilmesi için prim ve prime ilişkin her türlü borçlarının ödenmiş olması şartı aranır.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Kanunun ek 5 inci maddesi kapsamındaki sigortalılar, 82 nci maddeye göre belirlenen prime esas kazancın alt ve üst sınırı arasında olmak kaydıyla sigortalı tarafından belirlenen günlük kazancın otuz katının % 34,5’i oranında prim öderler. Bunun % 20’si malûllük, yaşlılık ve ölüm sigortaları, % 12,5’i genel sağlık sigortası, % 2’si iş kazası ve meslek hastalıkları sigortası primidir.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Bu madde kapsamındaki sigortalıların primlerinin yılda bir veya birden fazla dönem halinde ödenmesini ve ödeme tarihlerini belirlemeye Kurum yetkilidir.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Bu madde kapsamındaki sigortalılar ile ilgili olarak bu maddede aksine hüküm bulunmaması kaydıyla Kanunun ilgili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Kısmi süreli çalışan şoför ve sanatçıların sigortalılıkları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EK MADDE 2 − (Ek:RG-16/6/2011-27966)</w:t>
      </w:r>
      <w:r w:rsidRPr="00EB5C29">
        <w:rPr>
          <w:rFonts w:ascii="Calibri" w:eastAsia="Times New Roman" w:hAnsi="Calibri" w:cs="Times New Roman"/>
          <w:b/>
          <w:bCs/>
          <w:color w:val="1C283D"/>
          <w:vertAlign w:val="superscript"/>
          <w:lang w:eastAsia="tr-TR"/>
        </w:rPr>
        <w:t xml:space="preserve">(6)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Ticari taksi, dolmuş ve benzeri nitelikteki şehir içi toplu taşıma aracı işyerleri ile Kanunun 4 üncü maddesinin ikinci fıkrasının (b) bendinde belirtilen ve Kültür ve Turizm Bakanlığınca belirlenecek alanlarda kısmi süreli iş sözleşmesiyle bir veya birden fazla kişi tarafından çalıştırılan ve çalıştıkları kişi yanında ay içerisinde çalışma saati süresine göre hesaplanan çalışma gün sayısı 10 günden az olan kişilerin sigortalılıkları, bu madde kapsamında kendileri tarafından 30 gün üzerinden prim ödemeleri suretiyle sağlanır.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(2) Kanunun ek 6 ncı maddesi kapsamında sigorta hak ve yükümlülükleri; kendilerince veya kendilerini çalıştıranlar tarafından ya da bunların üye oldukları meslek odası, birlik veya benzeri kuruluşlarca bildirimin Kuruma yapıldığı tarihten itibaren başlar, birinci fıkrada belirtilen şekildeki çalışma durumlarının son bulmasından itibaren sona erer.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ek 6 ncı maddesi kapsamındaki sigortalılar hakkında; malûllük, yaşlılık ve ölüm sigortaları ile genel sağlık sigortası ve istekleri halinde işsizlik sigortası hükümleri uygulanır. Bu sigortalılar, 82 nci maddeye göre belirlenen prime esas kazanç alt ve üst sınırı arasında olmak üzere kendileri tarafından belirlenecek günlük kazancın otuz katının % 32,5’i oranında prim öderler. Bu prim oranının % 20’si malûllük, yaşlılık ve ölüm sigortaları, % 12,5’i genel sağlık sigortası primidir. İşsizlik sigortasına tabi olmayı isteyenlerin, sigortalı ve işveren hissesi oranındaki işsizlik sigortası primini ait olduğu ayı takip eden ayın sonuna kadar ödememeleri halinde, o aya ait işsizlik sigortası primini ödeme hakları düşer.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 Bu madde kapsamında ödenen primler, Kanunun 4 üncü maddesinin birinci fıkrasının (a) bendi kapsamında sigortalılık olarak değerlendirilir.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Kanunun ek 6 ncı maddesi kapsamında tam süreli çalışma ile uzun vadeli sigorta kollarına tabi olan sigortalılar ile 506 sayılı Kanunun geçici 20 nci maddesi kapsamındaki sigortalılar ve kendi sigortalılıklarından dolayı gelir veya aylık almakta olanlar, birinci fıkrada belirtilen çalışma durumları nedeniyle ayrıca sigortalı olmazlar.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Kurum, bu madde kapsamındaki sigortalıların Kanunun diğer hükümlerine göre uzun vadeli sigorta kollarına tabi olma durumlarını dikkate alarak prim ödeme gün sayılarını ve prim ödeme sürelerini belirlemeye, bu sigortalıları çalıştıranlara ve çalıştıranların bağlı olduğu meslek odası, birlik veya benzeri kuruluşlara Kurumca belirlenecek süre içinde bu sigortalıların işe başlama ve işten ayrılışlarını bildirmeleri, bu madde veya bu Kanunun uzun vadeli sigorta kollarını ihtiva eden sigortalılık statüleri kapsamında sigortalılık kontrolünden sonra çalıştırılmaları, çalıştırıldıkları süre içerisinde sigortalılıklarının devam edip etmediği ve Kurumca verilecek sigortalılık belgelerinin periyodik kontrolünü sağlama hususunda zorunluluk getirmeye yetkilidir.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Kanunun ek 6 ncı maddesi kapsamında bulunan sigortalıları çalıştıranlar ile bunların üye olduğu meslek odası, birlik veya benzeri kuruluşlara bu madde uyarınca getirilecek bildirim ve kontrol yükümlülüklerinin yerine getirilmemesi halinde 102 nci madde uyarınca idari para cezası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(8) Kanunun ek 6 ncı maddesi kapsamındaki sigortalılar ile ilgili olarak, bu maddede aksine hüküm bulunmaması kaydıyla Kanunun ilgili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İKİNCİ BÖLÜM</w:t>
      </w:r>
    </w:p>
    <w:p w:rsidR="00EB5C29" w:rsidRPr="00EB5C29" w:rsidRDefault="00EB5C29" w:rsidP="00EB5C29">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ve Son Hükümler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Sigorta ve emekli sicil ile tahsis numaraları ve dosyalar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w:t>
      </w:r>
      <w:r w:rsidRPr="00EB5C29">
        <w:rPr>
          <w:rFonts w:ascii="Calibri" w:eastAsia="Times New Roman" w:hAnsi="Calibri" w:cs="Times New Roman"/>
          <w:color w:val="1C283D"/>
          <w:lang w:eastAsia="tr-TR"/>
        </w:rPr>
        <w:t xml:space="preserve"> – (1) Kanunun yürürlüğe girdiği tarihten önce sosyal güvenlik kurumlarına tescili yapılan sigortalıların eski tescil bilgileri, sosyal güvenlik sicil numarası altında güncellenerek Kanuna göre tescil işlemleri sonuçlandırılır. Bunlar için ayrıca sigortalı işe giriş bildirgesi talep edilmez. Sosyal güvenlik sicil numarası ile tescil edilene kadar eski emekli, sigorta ve Bağ-Kur sicil numaraları </w:t>
      </w:r>
      <w:r w:rsidRPr="00EB5C29">
        <w:rPr>
          <w:rFonts w:ascii="Calibri" w:eastAsia="Times New Roman" w:hAnsi="Calibri" w:cs="Times New Roman"/>
          <w:color w:val="1C283D"/>
          <w:lang w:eastAsia="tr-TR"/>
        </w:rPr>
        <w:lastRenderedPageBreak/>
        <w:t xml:space="preserve">kullanılır. Sosyal güvenlik sicil numaraları ile birlikte bu numaraların sadece arşivleme işlemlerinde kullanılmasına devam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Birinci fıkrada belirtilen sigortalıların;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Tescil kayıtları, Kanunun yürürlüğe girdiği tarihten sonra ilk defa tescil edilen sigortalılar için oluşturulan tescil kütüğündeki,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Kanunun yürürlüğe girdiği tarihten önceki hizmet kayıtları, sigortalılıkları Kanunun yürürlüğe girdiği tarihten önce veya sonra başlayan sigortalılar için Kanunun yürürlüğe girdiği tarihten sonraki süreler için oluşturulan hizmet kütüğündeki,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kayıtları ile birleştirilerek ortak bir veri tabanı oluşturulur.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Elektronik arşiv alt yapısı oluşturuluncaya kadar Kurumca gerekli görülmesi hâlinde, sigortalılarla ilgili Kurum dışından alınan veya Kurumca düzenlenen kâğıt ortamındaki belgelerin muhafazası ve bu belgelere erişimi sağlamak üzere, her bir sigortalı için sigorta sicil dosyası açılabilir.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Kanunla yürürlükten kaldırılan sosyal güvenlik kanunlarına göre gelir ve aylık bağlananlara, bu Yönetmeliğin 68 inci maddesinde belirtilen tahsis numarası verilir. Ancak, tahsis kodları, tahsis kodunun başlangıcına, devredilen sosyal güvenlik kurumlarından hangisinin gelir veya aylık bağladığının tespitini sağlamak üzere;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Sosyal Sigortalar Kurumunca bağlanan gelir ve aylıklar için (A),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Bağ-Kur’ca bağlanan aylıklar için (B),</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Türkiye Cumhuriyeti Emekli Sandığınca bağlanan aylıklar için (C),</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kodu eklenir.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Dördüncü fıkrada belirtilen uygulama başlatılıncaya kadar, Kanunla yürürlükten kaldırılan sosyal güvenlik kanunlarına göre gelir veya aylık bağlananların ödeme işlemleri, eski emekli sicil ve tahsis numaraları üzerinden yürütülür.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Eski işyerlerinin tescil işlemleri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2</w:t>
      </w:r>
      <w:r w:rsidRPr="00EB5C29">
        <w:rPr>
          <w:rFonts w:ascii="Calibri" w:eastAsia="Times New Roman" w:hAnsi="Calibri" w:cs="Times New Roman"/>
          <w:color w:val="1C283D"/>
          <w:lang w:eastAsia="tr-TR"/>
        </w:rPr>
        <w:t xml:space="preserve"> – (1) Kanunun yürürlük tarihinden önce, yürürlükten kaldırılan 506 sayılı Kanuna göre tescili bulunan işyerleri için ayrıca tescil işlemi yapılmaz. Kanunun 4 üncü maddesinin birinci fıkrasının (a) bendi kapsamına giren sigortalılara ilişkin işlemler, tescilli olan bu işyerleri dosyalarından sürdürülür.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İsteğe bağlı sigortalılar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3</w:t>
      </w:r>
      <w:r w:rsidRPr="00EB5C29">
        <w:rPr>
          <w:rFonts w:ascii="Calibri" w:eastAsia="Times New Roman" w:hAnsi="Calibri" w:cs="Times New Roman"/>
          <w:color w:val="1C283D"/>
          <w:lang w:eastAsia="tr-TR"/>
        </w:rPr>
        <w:t xml:space="preserve"> – (1) Kanunun yürürlüğe girdiği tarihten önce;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506 sayılı Kanunun 85 inci,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1479 sayılı Kanunun 79 uncu,</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2926 sayılı Kanunun 60 ıncı,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maddelerine tabi isteğe bağlı sigortalılığı devam edenlerin bu sigortalılıkları, yeni bir yazılı talep alınmaksızın ve Türkiye’de ikamet şartı aranmaksızın Kanunun isteğe bağlı sigortalılığına ilişkin hükümlerine göre devam ettirilir.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Yukarıda birinci fıkrada belirtilenlerin isteğe bağlı sigorta primi ödenmiş süreleri, malûllük, yaşlılık ve ölüm sigortaları ile genel sağlık sigortası hükümlerinin uygulamasında dikkate alınır ve bu süreler sigortalılık süresi olarak kabul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Bunların Kanunun yürürlüğe girdiği tarihten önceki sürelere ait primlerin tahsilinde birinci fıkrada belirtilen ilgili mülga kanun ile birinci fıkranın (a) bendi kapsamındakiler için 22/2/2006 tarihli ve 5458 sayılı Sosyal Güvenlik Prim Alacaklarının Yeniden Yapılandırılması ve Bazı Kanunlarda Değişiklik Yapılması Hakkında Kanun ve 15/5/2008 tarihli ve 5763 sayılı İş Kanunu ve Bazı Kanunlarda Değişiklik Yapılması Hakkında Kanun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w:t>
      </w:r>
      <w:r w:rsidRPr="00EB5C29">
        <w:rPr>
          <w:rFonts w:ascii="Calibri" w:eastAsia="Times New Roman" w:hAnsi="Calibri" w:cs="Times New Roman"/>
          <w:b/>
          <w:bCs/>
          <w:color w:val="1C283D"/>
          <w:lang w:eastAsia="tr-TR"/>
        </w:rPr>
        <w:t>(Mülga:RG-17/4/2012-28267)</w:t>
      </w:r>
      <w:r w:rsidRPr="00EB5C29">
        <w:rPr>
          <w:rFonts w:ascii="Calibri" w:eastAsia="Times New Roman" w:hAnsi="Calibri" w:cs="Times New Roman"/>
          <w:color w:val="1C283D"/>
          <w:lang w:eastAsia="tr-TR"/>
        </w:rPr>
        <w:t xml:space="preserv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1/10/2008 tarihinden önce 506 sayılı Kanunun mülga 85 inci maddesine göre isteğe bağlı sigorta primi ödenmiş süreler, malullük, yaşlılık ve ölüm sigortaları uygulamasında Kanunun 4 üncü maddesinin birinci fıkrasının (a) bendi kapsamında hizmet olarak kabul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Eski gelir ve aylıklarda durum değişiklikleri ve alt sınır aylığı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4</w:t>
      </w:r>
      <w:r w:rsidRPr="00EB5C29">
        <w:rPr>
          <w:rFonts w:ascii="Calibri" w:eastAsia="Times New Roman" w:hAnsi="Calibri" w:cs="Times New Roman"/>
          <w:color w:val="1C283D"/>
          <w:lang w:eastAsia="tr-TR"/>
        </w:rPr>
        <w:t xml:space="preserve"> – (1) Sigortalı veya hak sahiplerine, Kanunun yürürlüğe girdiği tarihten önce 506, 1479, 2925 ve 2926 sayılı kanunlara göre bağlanıp, Kanun hükümlerine göre ödenmesine devam edilen gelir ve aylıkların, durum değişikliği nedeniyle artırılması, azaltılması, kesilmesi veya yeniden bağlanmasında Kanunla yürürlükten kaldırılan ilgili Kanun hükümleri uygulanır. 21/4/2005 tarihli ve 5335 sayılı Kanunun 30 uncu maddesi hükümleri saklıdır.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Ölen sigortalının hak sahiplerine gelir ve aylık bağlanması ile bu gelir ve aylıkların durum değişikliği hâllerinde artırılması, azaltılması, kesilmesi veya yeniden bağlanmasında Kanunun yürürlük tarihinden önce ölen sigortalılar için mülga kanun hükümleri, Kanunun yürürlük tarihinden sonra ölen sigortalılar için ise Kanun hükümleri uygulanır. Gelir veya aylık almakta iken Kanunun yürürlüğe girdiği tarihten sonra ölen sigortalının hak sahipleri için de Kanun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Sosyal Güvenlik Kurumu Çalışma Gücü ve Meslekte Kazanma Gücü Kaybı Oranı Tespit İşlemleri Yönetmeliğinin yürürlüğe girdiği tarihten önce meydana gelen;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İş kazası, meslek hastalığı, vazife ve harp malûllüğü sonucu meslekte kazanma gücü kayıp oranları,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Malûlen emeklilik ile yaşlılık sigortası erken yaşlanma ve çalışma gücü kayıp oranları,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Hak sahibi malûl çocukların çalışma gücü kayıp oranları,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tespiti sonucu gelir ve aylık alanların kontrol muayenelerine ilişkin değerlendirme, ilk tespitlerinde esas alınan mevzuat hükümleri doğrultusunda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yürürlüğe girdiği tarihten önce birden fazla dosyadan gelir veya aylık alınması durumunda, Kanunun yürürlük tarihinden sonra yeni dosyadan gelir veya aylık alınmasına hak kazanılması hâlinde, yeni bağlanacak dosyadaki gelir ve aylık miktarı da dâhil olmak üzere mukayese </w:t>
      </w:r>
      <w:r w:rsidRPr="00EB5C29">
        <w:rPr>
          <w:rFonts w:ascii="Calibri" w:eastAsia="Times New Roman" w:hAnsi="Calibri" w:cs="Times New Roman"/>
          <w:color w:val="1C283D"/>
          <w:lang w:eastAsia="tr-TR"/>
        </w:rPr>
        <w:lastRenderedPageBreak/>
        <w:t>yapılarak en düşük miktarlı dosya kapsamdan çıkarılır ve kalan dosyalardaki karşılaştırmalar Kanunun 54 üncü maddesine göre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Hak sahiplerine bağlanacak ölüm aylığı alt sınırı;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Kanunun 4 üncü maddesinin birinci fıkrasının (a) ve (b) bendine tabi sigortalıların Kanunun yürürlük tarihinden sonra geçen süreler için hesaplanan ve ölen sigortalıların hak sahiplerine bağlanacak aylıklar; hak sahibi bir kişi ise Kanunun 55 inci maddesine göre hesaplanan alt sınır aylığının %80’inden, hak sahibi iki kişi ise %90’ından az olamaz.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Kanunun 4 üncü maddesinin birinci fıkrasının (a) bendi kapsamındaki sigortalılar için Kanunun geçici 2 nci maddesine göre bağlanan ölüm aylıklarında; aynı maddenin (a) bendinde belirtilen aylığın hesabında;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 2000 yılından önce hizmetlerin bulunması hâlinde, hak sahiplerine bağlanacak aylıklar mülga 506 sayılı Kanunun 4447 sayılı Kanunla değiştirilmeden önceki,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Sadece 2000 yılından sonra hizmetlerin bulunması hâlinde ise hak sahiplerine bağlanacak aylıklar mülga 506 sayılı Kanunun 4447 sayılı Kanunla değiştirilen,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96 ncı maddesinin birinci fıkrasındaki alt sınır aylığının, aylık başlangıç tarihine aylık artışlarıyla taşınmış miktarının hak sahibi bir kişi ise %80’inden, hak sahibi iki kişi ise %90’ından az olamaz.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Kanunun 4 üncü maddesinin birinci fıkrasının (b) bendi kapsamındaki sigortalılar için Kanunun geçici 2 nci maddesine göre bağlanan ölüm aylıklarında; aynı maddenin (a) bendinde belirtilen aylığın hesabında; mülga 1479 sayılı Kanunun 45 inci maddesinde belirtilen birinci basamağın %45’i tutarındaki aylığın, aylık başlangıç tarihine aylık artışlarıyla taşınmış miktarının hak sahibi bir kişi ise %80’inden, hak sahibi iki kişi ise %90’ından az olamaz.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w:t>
      </w:r>
      <w:r w:rsidRPr="00EB5C29">
        <w:rPr>
          <w:rFonts w:ascii="Calibri" w:eastAsia="Times New Roman" w:hAnsi="Calibri" w:cs="Times New Roman"/>
          <w:b/>
          <w:bCs/>
          <w:color w:val="1C283D"/>
          <w:lang w:eastAsia="tr-TR"/>
        </w:rPr>
        <w:t>(Ek:RG-17/4/2012-28267)</w:t>
      </w:r>
      <w:r w:rsidRPr="00EB5C29">
        <w:rPr>
          <w:rFonts w:ascii="Calibri" w:eastAsia="Times New Roman" w:hAnsi="Calibri" w:cs="Times New Roman"/>
          <w:color w:val="1C283D"/>
          <w:lang w:eastAsia="tr-TR"/>
        </w:rPr>
        <w:t xml:space="preserve"> Kanunun 4 üncü maddesinin birinci fıkrasının (a) ve (b) bendi kapsamındaki sigortalıların hak sahiplerine bağlanan ölüm aylıklarında bir veya iki hak sahibi için ödenecek alt sınır aylıklarının sigortalının aylığından fazla olması halinde, sigortalının aylığı, tamamı dağıtılacak şekilde hak sahiplerine hisseleri oranında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506 sayılı Kanuna ilişkin geçiş hükümleri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5</w:t>
      </w:r>
      <w:r w:rsidRPr="00EB5C29">
        <w:rPr>
          <w:rFonts w:ascii="Calibri" w:eastAsia="Times New Roman" w:hAnsi="Calibri" w:cs="Times New Roman"/>
          <w:color w:val="1C283D"/>
          <w:lang w:eastAsia="tr-TR"/>
        </w:rPr>
        <w:t xml:space="preserve"> – (1) Kanunun 4 üncü maddesinin birinci fıkrasının (a) bendi 506 sayılı Kanunun mülga 2 nci maddesi kapsamındaki sigortalıları çalıştıranlar tarafından Kuruma yapılacak bildirimler, Kurum ile işveren, kamu idareleri ile kurum ve kuruluşların internet ve elektronik alt yapısı oluşturuluncaya kadar kâğıt ortamında yürütülür.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yürürlüğe girdiği tarihte mülga 506 sayılı Kanunun 86 ncı maddesine göre malûllük, yaşlılık ve ölüm topluluk sigortasına tabi olanlardan;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Avukat ve noterler, Kanunun 4 üncü maddesinin birinci fıkrasının (b) bendi,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Sosyal güvenlik sözleşmesi imzalanmayan ülkelerde iş üstlenen Türk işverenlerince bu işlerde çalıştırılmak üzere götürülen Türk işçileri, Kanunun 4 üncü maddesinin birinci fıkrasının (a) bendi,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kapsamında sigortalı sayılırlar.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(3) Bu maddenin ikinci fıkrasında belirtilen sigortalıların topluluk sigortası kayıtları esas alınarak tescilleri Kurum tarafından Kanuna uygun hâle getirilir. Ancak, bunların kendileri veya işverenleri tarafından örneği Kurumca hazırlanan belgenin Kanunun yürürlük tarihinden itibaren en geç üç ay içinde Kuruma verilmesi zorunlu olup, Kurum tescilleri bu belgelere göre gözden geçirir.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yürürlük tarihinden önce (c) sosyal güvenlik sözleşmesi imzalanmayan ülkelerde iş üstlenen işverenlerce yurt dışındaki işyerlerinde çalıştırılmak üzere götürülen Türk işçileri hakkında, kısa vadeli sigorta kolları ile genel sağlık sigortası hükümleri uygulanır. Bu sigortalıların uzun vadeli sigorta kollarına tabi olmak istemeleri hâlinde, Kanunun 50 nci maddesinin ikinci fıkrasının Türkiye’de yasal olarak ikamet etme şartı ile aynı fıkranın (a) bendinde belirtilen şartlar aranmaksızın haklarında isteğe bağlı sigorta hükümleri uygulanır. Bu kapsamda, isteğe bağlı sigorta hükümlerinden yararlananlardan ayrıca genel sağlık sigortası primi alınmaz. Bunların bildirimleri işverenleri tarafından durumlarına uygun aylık prim ve hizmet belgesi ile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Kanunun yürürlüğe girdiği tarihten önceki kısa ve uzun vadeli sigorta kollarına ait topluluk sigortası primlerinin takip ve tahsilinde, ilgili topluluk sigortası sözleşmesi ile 506, 5458 ve 5763 sayılı Kanun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Kanunun yürürlüğe girdiği tarihten önce;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Geçmiş dönemlere ait mutabakatı sağlanamayan üç aylık veya dört aylık sigorta primleri dönem bordrolarının incelenerek işleme alınmasında sakınca görülmeyen sigortalı kayıtlarının bilgisayara aktarılmasına,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Geçmiş dönem üç aylık veya dört aylık sigorta primleri bordrolarında yer alan sicilsiz tahakkukların, bu tahakkuklar üzerinde hak iddia eden sigortalılara maledilmesine,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kanunların mülga hükümlerine göre karar vermek üzere ünitelerde komisyonlar oluşturulabilir. Komisyonların çalışma usul ve esasları </w:t>
      </w:r>
      <w:r w:rsidRPr="00EB5C29">
        <w:rPr>
          <w:rFonts w:ascii="Calibri" w:eastAsia="Times New Roman" w:hAnsi="Calibri" w:cs="Times New Roman"/>
          <w:b/>
          <w:bCs/>
          <w:color w:val="1C283D"/>
          <w:lang w:eastAsia="tr-TR"/>
        </w:rPr>
        <w:t>(Ek ibare:RG-17/4/2012-28267)</w:t>
      </w:r>
      <w:r w:rsidRPr="00EB5C29">
        <w:rPr>
          <w:rFonts w:ascii="Calibri" w:eastAsia="Times New Roman" w:hAnsi="Calibri" w:cs="Times New Roman"/>
          <w:color w:val="1C283D"/>
          <w:lang w:eastAsia="tr-TR"/>
        </w:rPr>
        <w:t xml:space="preserve"> </w:t>
      </w:r>
      <w:r w:rsidRPr="00EB5C29">
        <w:rPr>
          <w:rFonts w:ascii="Calibri" w:eastAsia="Times New Roman" w:hAnsi="Calibri" w:cs="Times New Roman"/>
          <w:color w:val="1C283D"/>
          <w:u w:val="single"/>
          <w:lang w:eastAsia="tr-TR"/>
        </w:rPr>
        <w:t>ilgili</w:t>
      </w:r>
      <w:r w:rsidRPr="00EB5C29">
        <w:rPr>
          <w:rFonts w:ascii="Calibri" w:eastAsia="Times New Roman" w:hAnsi="Calibri" w:cs="Times New Roman"/>
          <w:color w:val="1C283D"/>
          <w:lang w:eastAsia="tr-TR"/>
        </w:rPr>
        <w:t xml:space="preserve"> Genel Müdürlükçe belirlenir.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506 sayılı Kanunun mülga ek 5 inci maddesinde sayılan itibari hizmet süresi kapsamında yer alıp Kanunun 40 ıncı maddesinde sayılmayan işlerde, Kanunun yürürlük tarihinden önce geçen çalışma sürelerinin değerlendirilmesinde 3600 gün prim ödeme şartı aranmaz. Bu itibari hizmet süreleri aylığa hak kazanma koşullarında dikkate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(8) Kanunun yürürlük tarihinden sonra ölen sigortalıların hak sahiplerine Kanunun 32 nci maddesinin ikinci fıkrasına göre ölüm aylığı bağlanmasında aranan en az 5 yıldan beri sigortalı bulunup toplam 900 gün prim ödeme gün sayısı şartlarının tespitinde, Kanunun yürürlük tarihinden önce yapılan her türlü borçlanma süreleri de dikkate alınmaz.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1479 sayılı Kanuna ilişkin geçiş hükümleri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6</w:t>
      </w:r>
      <w:r w:rsidRPr="00EB5C29">
        <w:rPr>
          <w:rFonts w:ascii="Calibri" w:eastAsia="Times New Roman" w:hAnsi="Calibri" w:cs="Times New Roman"/>
          <w:color w:val="1C283D"/>
          <w:lang w:eastAsia="tr-TR"/>
        </w:rPr>
        <w:t xml:space="preserve"> – (1) Kanunun yürürlüğe girdiği tarihten önce 9/6/1932 tarihli ve 2004 sayılı İcra ve İflas Kanununa göre başlatılmış olan icra takipleri anılan kanun hükümlerine göre takip edilerek sonuçlandırılır.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(b) bendi kapsamında sigortalı sayılanlardan köy muhtarlarının prime esas kazançlarının belirlenmesinde; Kanunun yürürlüğe girdiği tarihten 31/12/2008 tarihine kadar, Kanunun 80 inci maddesine göre belirlenen prime esas günlük kazancın 15 katı dikkate alınır ve 30 katı geçmemek üzere her yıl bir puan artırılarak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(3) Kanunun 4 üncü maddesinin birinci fıkrasının (b) bendine tabi sigortalılardan tarımsal faaliyetlerde bulunanlar hariç, kendi adına ve hesabına bağımsız çalışan sigortalılardan, Kanunun yürürlük tarihinden önce sigortalı olarak kaydı ve tescili yapılmış olanların, 1/10/2008 (dâhil) ilâ 31/12/2008 (dâhil) dönemine ilişkin olmak üzere, Kanunun 80 inci maddesine göre belirlenen prime esas kazançlarını beyan etmemeleri hâlinde, ödeyecekleri aylık primler, beyanda bulununcaya kadar daha önce bulundukları en son gelir basamaklarına karşılık gelen tutarlar üzerinden alınır. Bu süre içinde beyanda bulunulması hâlinde, beyan ettiği prime esas kazanç üzerinden ilgili ayın prim tahakkuku yapılır. Prim tahakkukuna esas bu tutarlar, Kanunun 82 nci maddesinde belirtilen asgari günlük kazanç alt sınırına göre hesaplanan aylık prime esas kazanç tutarından az olamaz ve Kanunun 80 inci maddesinin ikinci fıkrasının (b) bendi hükmü saklıdır.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1479 ve 2926 sayılı kanunlara göre tescilleri yapıldığı hâlde, Kanunun geçici 17 nci maddesinin yürürlük tarihi itibarıyla beş yılı aşan süreye ilişkin prim borcu bulunanların, bu sürelere ilişkin prim borçlarını, prim borçlarının ödenmesine ilişkin Kurumca çıkarılacak genel tebliğin yayımı tarihini takip eden aybaşından itibaren 6 ay içinde ödememeleri hâlinde, prim ödemesi bulunan sigortalıların daha önce ödedikleri primlerin tam olarak karşıladığı ayın sonu itibarıyla, hiç prim ödemesi bulunmayan sigortalıların ise tescil tarihi itibarıyla sigortalılığı durdurulur. Prim borcuna ilişkin süreler sigortalılık süresi olarak değerlendirilmez. Bu sürelere ilişkin Kurum alacakları takip edilmez ve Kurum alacakları arasında yer verilmez. Ancak, sigortalı ya da hak sahipleri daha sonra müracaat etmeleri hâlinde müracaat tarihindeki Kanunun 80 inci maddesinin ikinci fıkrasına göre belirlenecek prime esas kazanç tutarı üzerinden hesaplanacak borç tutarının tamamını, borcun tebliğ tarihinden itibaren üç ay içinde ödedikleri takdirde, bu süreler sigortalılık süresi olarak değerlendirilir. Sigortalılıkları önceki kanunlara göre durdurulanlar için de bu fıkra hükmü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(Değişik:RG-16/6/2011-27966)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color w:val="1C283D"/>
          <w:lang w:eastAsia="tr-TR"/>
        </w:rPr>
        <w:t xml:space="preserve"> 1479 ve 2926 sayılı kanunlara göre aylık almakta olanlarla Kanunun 4 üncü maddesinin birinci fıkrasının (b) bendi kapsamında çalışmaları nedeniyle geçici 2 nci maddeye göre aylık bağlanacaklara aylık bağlamaya esas tüm hizmetleri dikkate alınmak kaydıyla on yıl süreyle hastalık sigortası ve genel sağlık sigortası veya genel sağlık sigortası primi ödememiş olanlardan, hastalık sigortası, sağlık sigortası ve genel sağlık sigortası primi kesilmiş olan süreler düşülmek kaydıyla, aylıklarının % 10’u oranında ve 10 yılı tamamlayacak süreyle genel sağlık sigortası primi kesilir. 10 yıldan az hastalık, sağlık ve genel sağlık sigortası primi ödenmiş birden fazla dosyadan aylık alması halinde aylık miktarı yüksek olan dosyadan sağlık kesintisi yapılır. Kendi sigortalılığı nedeniyle alınan gelir/aylık veya 4 üncü maddenin birinci fıkrasının (b) bendi kapsamı dışındaki statülerden bağlanan gelir/aylık nedeniyle genel sağlık sigortalısı sayılanlardan ayrıca sağlık primi kesintisi yapılmaz. Hem gelir hem aylık alanlardan aldığı gelir nedeniyle genel sağlık sigortalısı sayılanlardan sağlık kesintisi yapılmaz. 25/2/2011 tarihinden önce yapılan kesintiler iade edilmez.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1479 sayılı Kanun kapsamına alınması gerektiği hâlde, sigortalılığı başlamayan ve Kanunun yürürlüğe girdiği tarihe kadar T.C. Emekli Sandığı, Sosyal Sigortalar Kurumu ve 506 sayılı Kanunun geçici 20 nci maddesinde belirtilen emekli sandıkları ile kanunla kurulu diğer emekli sandıklarınca kendilerine yaşlılık, malûllük veya ölüm aylığı bağlananlar, 1/10/1972 tarihinden itibaren 1479 sayılı Kanun kapsamı dışında sayılırlar. Ancak, 1479 sayılı Kanuna tabi sigortalı olanlardan Kanunun yürürlük tarihinden önceki hizmet süreleri, diğer kurum ve sandıklara bildirilmiş ise bu hizmetler geçerli sayılır.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Kanunun 19 uncu maddesi gereğince, Kanunun 4 üncü maddesinin birinci fıkrasının (b) bendi kapsamındaki sigortalılara iş kazası veya meslek hastalığı sonucu bağlanacak sürekli iş göremezlik gelirlerinde, son takvim ayının Kanunun yürürlük tarihinden önceki bir tarih olması hâlinde, basamakların karşılığı gelirler dikkate alınarak son takvim ayı itibarıyla Kanun hükümlerine göre hesaplanan sürekli iş göremezlik geliri, Kanunun yürürlük tarihine kadar mülga 1479 sayılı Kanuna göre aylıkların artırılmasında uygulanan artış oranları, Kanunun yürürlük tarihinden gelir başlangıç tarihine kadar ise 5510 sayılı Kanunun 55 inci maddesi hükümlerine göre artırılır. Kanunun </w:t>
      </w:r>
      <w:r w:rsidRPr="00EB5C29">
        <w:rPr>
          <w:rFonts w:ascii="Calibri" w:eastAsia="Times New Roman" w:hAnsi="Calibri" w:cs="Times New Roman"/>
          <w:color w:val="1C283D"/>
          <w:lang w:eastAsia="tr-TR"/>
        </w:rPr>
        <w:lastRenderedPageBreak/>
        <w:t xml:space="preserve">yürürlük tarihinden önce meydana gelen iş kazaları ile Kanunun yürürlük tarihinden önce anlaşılan meslek hastalıkları yönünden Kanun hükümleri uygulanmaz.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Kanunun 4 üncü maddesinin birinci fıkrasının (b) bendi kapsamındaki sigortalılara, Kanunun geçici 2 nci maddesinin birinci fıkrasının (a) bendine göre bağlanacak malûllük ve ölüm aylıklarının hesaplanmasında, 1/1/2000 tarihinden önce ve sonra sigortalılık süresinin bulunması hâlinde, sadece 1/1/2000 tarihinden sonraki süreler dikkate alınır. Bu sigortalılara bağlanacak malûllük ve ölüm aylıkları Kanunun geçici 2 nci maddesi hükümleri dikkate alınarak Kanunun 27 ve 33 üncü maddeleri hükümlerine göre hesaplanır. Bu şekilde hesaplanan aylıklar, Kanunun yürürlük tarihine kadar geçen sürelerin, toplam hizmet süresine oranlanması şeklinde kısmileştirilir.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Kanunun yürürlüğe girdiği tarihten önce, malûllük durumlarının tespiti için sevk talebinde bulunup Kanunun yürürlük tarihinden sonra malûl olduklarına karar verilenler hakkında 1479 ve 2926 sayılı Kanunlardaki diğer şartları da taşımaları halinde anılan kanunlara göre malûllük aylığı bağlanır.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(10) Bu maddenin yürürlük tarihinden önce, Kurumca ticaret sicil müdürlüklerinden alınan kayıtlardan 5510 sayılı Kanunun 4 üncü maddesinin birinci fıkrasının (b) bendinin (2) numaralı alt bendine göre resen tescili yapılanların, esnaf ve sanatkârlar odaları birliklerinden alacakları ve resen tescil tarihinden geriye doğru en fazla 1 yıla ilişkin olmak üzere (Ek-2/A) muafiyet belgesi ile belgelemeleri ve bu maddenin yürürlük tarihinden itibaren bir ay içerisinde Kuruma ibraz etmeleri halinde muafiyetin başlangıç tarihi itibariyle sigortalılıkları sona erdirilir.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2829 sayılı Kanuna ilişkin geçiş hükümleri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7</w:t>
      </w:r>
      <w:r w:rsidRPr="00EB5C29">
        <w:rPr>
          <w:rFonts w:ascii="Calibri" w:eastAsia="Times New Roman" w:hAnsi="Calibri" w:cs="Times New Roman"/>
          <w:color w:val="1C283D"/>
          <w:lang w:eastAsia="tr-TR"/>
        </w:rPr>
        <w:t xml:space="preserve"> – (1) 24/5/1983 tarihli ve 2829 sayılı Sosyal Güvenlik Kurumlarına Tabi Olarak Geçen Hizmetlerin Birleştirilmesi Hakkında Kanunun 13 üncü maddesine göre Kanunun yürürlüğe girdiği tarihten önceki sürelere ait müşterek aylıklardaki sosyal güvenlik kurumlarına ait katılım payları, karşılıklı olarak tasfiye edilir. Ancak, 506 sayılı Kanunun geçici 20 nci maddesine tabi sandıkların Kanunun geçici 20 nci maddesine göre Kurumca devralınacağı tarihe kadar olan müşterek aylıklardaki katılım paylarının 2829 sayılı Kanuna göre karşılıklı olarak tahsil ve tediyesine devam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Kanunun yürürlüğe girdiği tarihten önce sigortalı veya iştirakçi olup bu tarihten sonra aylık talebinde bulunanlardan, farklı sosyal güvenlik kurumlarına tabi hizmetleri bulunan ya da Kanunda belirtilen sigortalılık hâllerinden birden fazlasına tabi olanların tahsis taleplerinde, Kanunla mülga 2829 sayılı Kanun hükümleri uygulanır. Kanuna tabi geçen hizmetlerle 506 sayılı Kanunun geçici 20 nci maddesine tabi sandıklarda geçen hizmetlerin birleştirilmesinde de mülga 2829 sayılı Kanun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1479 ve 2926 sayılı kanunlara tabi geçen hizmetlerin diğer sosyal güvenlik kanunlarına tabi geçen hizmetlerle birleştirilmesi suretiyle aylık bağlanacağı durumlarda bu hizmetler, prim ve prime ilişkin her türlü borçların ödendiği tarih itibarıyla geçerli sayılır ve bu hizmetlere istinaden bağlanacak aylıklar, prim ve prime ilişkin her türlü borcun ödendiği tarihi takip eden aybaşında başlar.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2926 sayılı Kanuna ilişkin geçiş hükümleri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8</w:t>
      </w:r>
      <w:r w:rsidRPr="00EB5C29">
        <w:rPr>
          <w:rFonts w:ascii="Calibri" w:eastAsia="Times New Roman" w:hAnsi="Calibri" w:cs="Times New Roman"/>
          <w:color w:val="1C283D"/>
          <w:lang w:eastAsia="tr-TR"/>
        </w:rPr>
        <w:t xml:space="preserve"> – (1) Kanunun yürürlüğe girdiği tarihten önce 17/10/1983 tarihli ve 2926 sayılı Tarımda Kendi Adına ve Hesabına Çalışanlar Sosyal Sigortalar Kanununa tabi sigortalı olanların hak ve yükümlülükleri, Kanunun 4 üncü maddesinin birinci fıkrasının (b) bendinin (4) numaralı alt bendi kapsamında devam eder.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(2) Tarımsal faaliyette bulunanlar ile ilgili bildirim yükümlülüğü e-sigorta ile yerine getirilebileceği gibi kâğıt ortamında da yapılabilir. Sonradan verilen sigortalı işe giriş bildirgelerinin, e-Sigorta ile kabul edilmesi hususunda Kurum yetkilidir.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Kanunun 4 üncü maddesinin birinci fıkrasının (b) bendinin (4) numaralı alt bendi kapsamında sigortalı sayılanların prime esas kazançlarının belirlenmesinde; Kanunun yürürlüğe girdiği tarihten, 31/12/2008 tarihine kadar Kanunun 80 inci maddesine göre belirlenen günlük kazancın 15 katı dikkate alınır, 30 katı geçmemek üzere her yıl 1 puan artırılarak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80 inci maddesinin ikinci fıkrası gereğince beyanda bulunmayan bu sigortalıların, beyanda bulununcaya kadar prime esas günlük kazançları, Kanunun 82 nci maddesine göre belirlenen prime esas günlük kazancın alt sınırı olarak dikkate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Bu Yönetmeliğin 108 nci maddesinin beşinci fıkrasına göre, tarımsal ürün bedellerinden yapılacak tevkifata ilişkin düzenleme yapılıncaya kadar, 26/3/1994 tarihli ve 21886 sayılı Resmî Gazete’de yayımlanan 4 Seri Nolu Uygulama Tebliğinin bu Yönetmeliğe aykırı olmayan hükümlerine göre işlem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 2926 sayılı Kanuna göre aylık almakta olanlarla Kanunun 4 üncü maddesinin birinci fıkrasının (b) bendinin (4) numaralı alt bendi kapsamında çalışmaları nedeniyle Kanunun geçici 2 nci maddesine göre aylık bağlanacaklara ilgili dosyasından on yıl süreyle sağlık sigortası veya genel sağlık sigortası primi ödememiş olanlardan, sağlık sigortası ve genel sağlık sigortası primi kesilmiş olan süreler düşülmek kaydıyla, aylıklarının %10’u oranında ve 10 yılı tamamlayacak süreyle genel sağlık sigortası primi kesilir.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(7) Ziraat odaları, ziraat odalarının bulunmadığı yerlerde tarım il/ilçe müdürlükleri Kanunun yürürlüğe girdiği tarihten önceki kayıtlarını bildirebilirler. Kanunun yürürlüğe girdiği tarihten önceki kayıtların bildirilmemesi veya geç bildirilmesi halinde idari para cezası uygulanmaz.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 5510 sayılı Kanunun yürürlüğe girdiği 1/10/2008 tarihinden önce ziraat odası, ziraat odasının bulunmadığı yerlerde ise tarım il/ilçe müdürlüklerine kayıtlı çiftçilerden, 1/10/2009 tarihinden sonra kuruma bildirimleri yapılanların tescilleri, bildirimin kuruma yapıldığı tarihten itibaren başlatılır.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(9) Bu maddenin yürürlük tarihinden önce, Kurumca ziraat odalarından veya ziraat odalarının bulunmadığı yerlerde tarım il/ilçe müdürlüklerinden alınan kayıtlardan 5510 sayılı Kanunun 4 üncü maddesinin birinci fıkrasının (b) bendinin (4) numaralı alt bendine göre resen tescili yapılanların, ziraat odalarından veya ziraat odalarının bulunmadığı yerlerde tarım il/ilçe müdürlüklerinden alacakları ve resen tescil tarihinden geriye doğru en fazla 1 yıla ilişkin olmak üzere (Ek-2/A) muafiyet belgesi ile belgelemeleri ve </w:t>
      </w:r>
      <w:r w:rsidRPr="00EB5C29">
        <w:rPr>
          <w:rFonts w:ascii="Calibri" w:eastAsia="Times New Roman" w:hAnsi="Calibri" w:cs="Times New Roman"/>
          <w:b/>
          <w:bCs/>
          <w:color w:val="1C283D"/>
          <w:lang w:eastAsia="tr-TR"/>
        </w:rPr>
        <w:t xml:space="preserve">(Değişik ibare:RG-28/10/2010-27742) </w:t>
      </w:r>
      <w:r w:rsidRPr="00EB5C29">
        <w:rPr>
          <w:rFonts w:ascii="Calibri" w:eastAsia="Times New Roman" w:hAnsi="Calibri" w:cs="Times New Roman"/>
          <w:color w:val="1C283D"/>
          <w:u w:val="single"/>
          <w:lang w:eastAsia="tr-TR"/>
        </w:rPr>
        <w:t>31/3/2011</w:t>
      </w:r>
      <w:r w:rsidRPr="00EB5C29">
        <w:rPr>
          <w:rFonts w:ascii="Calibri" w:eastAsia="Times New Roman" w:hAnsi="Calibri" w:cs="Times New Roman"/>
          <w:color w:val="1C283D"/>
          <w:lang w:eastAsia="tr-TR"/>
        </w:rPr>
        <w:t xml:space="preserve"> tarihine kadar içerisinde Kuruma ibraz etmeleri halinde muafiyetin başlangıç tarihi itibariyle sigortalılıkları sona erdirilir.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(10) 5510 sayılı Kanunun yürürlüğe girdiği tarihten önce mülga, 2926 sayılı Kanunun 10 uncu maddesinde belirtilen kurum ve kuruluş kayıtları esas alınarak sigortalılıkları başlatılanlardan diğer sosyal güvenlik kanunlarına tabi çalışmaları nedeniyle sigortalılıkları sona erdirilen ve bir yıldan az süreli çalışması bulunanlar, Kanunun 10 uncu maddesinde belirtilen Kurum ve Kuruluşlardan kayıtlarının devam ettiğine ilişkin belgelerle birlikte yazılı talepte bulunmaları halinde, yeniden sigortalılıkları diğer kanunlara tabi çalışmalarının sona erdiği tarihi takip eden günden itibaren başlatılır.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5434 sayılı Kanuna göre bağlanmış aylıklar ile diğer ödemeler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9</w:t>
      </w:r>
      <w:r w:rsidRPr="00EB5C29">
        <w:rPr>
          <w:rFonts w:ascii="Calibri" w:eastAsia="Times New Roman" w:hAnsi="Calibri" w:cs="Times New Roman"/>
          <w:color w:val="1C283D"/>
          <w:lang w:eastAsia="tr-TR"/>
        </w:rPr>
        <w:t xml:space="preserve"> – (1) Kanunun yürürlüğe girdiği tarih itibariyle 5434 sayılı Kanun hükümlerine göre aylık almakta olanlar hakkında Kanunla yürürlükten kaldırılan hükümleri dahil 5434 sayılı Kanun hükümleri esas alınır. Ayrıca 8/2/2006 tarihli ve 5454 sayılı Kanunun 1 inci maddesine göre verilmekte olan ek ödemeye devam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Fiili hizmet süresi beş ila on yıl arasında bulunmakta iken vefat eden iştirakçilerden dolayı aylık bağlanan dul ve yetimlerinin aylıklarının ödenmesinde de, 5434 sayılı Kanun hükümleri esas alınır. Bunların 5434 sayılı Kanun hükümlerine göre aylık alma hakkını kaybetmeleri halinde aylığa hak kazanma ve evlenme ödeneği ödenmesi işlemlerinde Kanunun 32, 34 ve 37 nci madde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Kanunun yürürlüğe girdiği tarihten önce 5434 sayılı Kanuna tabi olanlarla ilgili işlemler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10</w:t>
      </w:r>
      <w:r w:rsidRPr="00EB5C29">
        <w:rPr>
          <w:rFonts w:ascii="Calibri" w:eastAsia="Times New Roman" w:hAnsi="Calibri" w:cs="Times New Roman"/>
          <w:color w:val="1C283D"/>
          <w:lang w:eastAsia="tr-TR"/>
        </w:rPr>
        <w:t xml:space="preserve"> – (1) Kanunun yürürlüğe girdiği tarihten önce;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5434 sayılı Kanuna tabi iştirakçi iken Kanunun yürürlüğe girdiği tarihten sonra da aynı statüde çalışmaya devam edenler,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Kanunun yürürlüğe girdiği tarihte kamu idarelerinde hizmet akdi ile veya sözleşmeli olarak çalışanlardan, ilgili kanunları gereği 5434 sayılı Kanun ile ilgilendirilenler ile bunlardan ilgi devamı kurmuş olanlar, aynı statüde çalışmaya devam ettikleri sürece,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c) 5434 sayılı Kanunun 12, ek 71, ek 76 ve geçici 192 nci maddeleri uyarınca ilgi devamı sağlanmış olanlardan ilgileri devam ettirilenler,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Kanunun 4 üncü maddesinin birinci fıkrasının (c) bendi kapsamında sigortalı sayılırlar ve bunlar hakkında bu Yönetmeliğin geçici 12 ve 13 üncü maddeleri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5434 sayılı Kanunun 12, ek 71, ek 76 ve geçici 192 nci maddelerine göre ilgi devamı şartlarını taşıyanlardan Kanunun yürürlük tarihinden sonra, ilgi devamı kurmak isteyenler hakkında da Kanunla yürürlükten kaldırılan hükümleri dâhil 5434 ve mülga 2829 sayılı Kanun hükümlerine göre işlem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5434 sayılı Kanun kapsamında geçen fiilî hizmet süreleri genel sağlık sigortasının uygulanmasında gerekli olan sigortalılık süresi ve prim ödeme gün sayılarında dikkate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Kanunun yürürlük tarihinden önce 24/6/1965 tarihli ve 635, 18/3/1986 tarihli ve 3269, 22/7/1965 tarihli ve 644, 1/11/1983 tarihli ve 2937, 25/3/1957 tarihli ve 6940 ve 26/10/1990 tarihli ve 3671 sayılı kanunlar ile 5434 sayılı Kanunun 32 nci maddesine göre fiilî hizmet süresine müstahak görevlerde çalışanların bu görevlerde geçirdikleri süreler Kanunun 40 ıncı maddesi gereğince aranan 3600 günün doldurulmasında nazara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Kanunun yürürlüğe girdiği tarihten sonra Kanunun 4 üncü maddesinin birinci fıkrasının (c) bendine göre ilk defa sigortalı olanların sigortalılık başlangıç tarihinden önceki sürelerinin, Kanunun 41 ve 46 ncı maddeleri, 5434 sayılı Kanunun ek 31 inci maddesi ile 3201 sayılı Kanuna göre borçlandırılmaları hâlinde, sigortalılığın başlangıç tarihinin geriye götürülmesini ve haklarında Kanunun geçici maddelerinin uygulanmasını gerektirmez.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(6) Kanunun yürürlük tarihinden önce 5434 sayılı Kanunun ilgili hükümlerine göre itibari hizmet süresine müstahak kadro veya görevlerde bulunanlardan Kanunun 4 üncü maddesinin birinci fıkrasının (c) bendi kapsamında çalışmaya devam edenlerin itibari hizmet süreleri hakkında, 5434 sayılı Kanunun ilgili hükümlerinin uygulanmasına devam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(7) Kanunun 4 üncü maddenin birinci fıkrasının (c) bendi kapsamında olup da 8/9/1999 tarihinden 30/4/2008 tarihine kadar ilk defa iştirakçi sayılanlar kadın ise 58, erkek ise 60 yaşını doldurmuş ve 25 tam yıl kesenek ya da sigorta primi ödemiş olması veya 61 yaşını doldurması ve en az 15 tam yıl kesenek ya da malûllük, yaşlılık ve ölüm sigortaları primi ödemesi şartıyla yaşlılık aylığından yararlanırlar.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(8) 30/4/2008 tarihinden sonra 5434 sayılı Kanuna göre ilk defa iştirakçi olanlar hakkında Kanunun 28 inci maddesinin ikinci ve üçüncü fıkrası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5434 sayılı Kanuna tabi çalışmakta iken Kanunun 4 üncü maddesinin birinci fıkrasının (c) bendi kapsamına alınanların kesenekleri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11</w:t>
      </w:r>
      <w:r w:rsidRPr="00EB5C29">
        <w:rPr>
          <w:rFonts w:ascii="Calibri" w:eastAsia="Times New Roman" w:hAnsi="Calibri" w:cs="Times New Roman"/>
          <w:color w:val="1C283D"/>
          <w:lang w:eastAsia="tr-TR"/>
        </w:rPr>
        <w:t xml:space="preserve"> – (1) Kanunun yürürlüğe girdiği tarihten önce iştirakçi olup, Kanunun yürürlüğe girdiği tarih itibarıyla bu Kanunun 4 üncü maddesinin birinci fıkrasının (c) bendi kapsamına alınanlar hakkında Kanunun geçici 4 üncü maddesi uyarınca, sigortalıların emekli keseneğine esas aylığının tespiti, emekli kesenekleri, kurum karşılıkları, %100 artış farkları ve fiili hizmet süresi zammı ile itibari hizmet süresi karşılıkların tahakkuku 5434 sayılı Kanun hükümlerine göre yapılmaya devam edilecektir.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Bu Yönetmeliğin geçici 11 inci maddesinin birinci fıkrası kapsamındakiler, Kanunun 60 ıncı maddesinin ilgili fıkralarındaki şartlar dikkate alınarak genel sağlık sigortalısı sayılırlar.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Kanunun yürürlüğe girdiği tarihten önce iştirakçi olup, Kanunun yürürlüğe girdiği tarih itibarıyla Kanunun 4 üncü maddesinin birinci fıkrasının (c) bendi kapsamına alınanlara ait prim belgelerinin düzenlenmesi ve Kuruma gönderilmesi ile ödeme süreleri hakkında bu Yönetmeliğin 102 ve 108 inci maddelerine göre işlem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5434 sayılı Kanuna tabi hizmeti bulunanlar hakkında uygulanacak işlemler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12</w:t>
      </w:r>
      <w:r w:rsidRPr="00EB5C29">
        <w:rPr>
          <w:rFonts w:ascii="Calibri" w:eastAsia="Times New Roman" w:hAnsi="Calibri" w:cs="Times New Roman"/>
          <w:color w:val="1C283D"/>
          <w:lang w:eastAsia="tr-TR"/>
        </w:rPr>
        <w:t xml:space="preserve"> – (1) Kanunda aksine bir hüküm bulunmadığı takdirde;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Bir süre iştirakçi olduktan sonra görevinden ayrılanların,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İştirakçi iken, Kanunun yürürlüğe girdiği tarih itibarıyla Kanunun 4 üncü maddesinin birinci fıkrasının (c) bendi kapsamına alınanların,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5434 sayılı Kanun hükümlerine tabi olarak çalışmış olup bu Kanunun 4 üncü maddesinin birinci fıkrasının (c) bendine tabi olarak yeniden çalışmaya başlayanların,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ç) Bu fıkranın (a), (b) ve (c) bentlerinde belirtilenlerin dul ve yetimlerinin,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aylık, tazminat, harp malûllüğü zammı, evlenme ikramiyesi gibi diğer ödemeler ile ölüm, eğitim ve öğretim yardımları hakkında, Kanunla yürürlükten kaldırılan hükümleri de dâhil 5434 ve mülga 2829 sayılı Kanun hükümlerine göre işlem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(2) Birinci fıkra kapsamına girenlerin aylıklarının bağlanması, artırılması, azaltılması, kesilmesi, yeniden bağlanması, toptan ödemeleri, ilgi devamı, ihya ve borçlanmaları, diğer ödemeler ve yardımlar ile ölüm yardımı, evlenme ve emeklilik ikramiyeleri hakkında Kanunla yürürlükten kaldırılan hükümleri de dâhil 5434 sayılı Kanun hükümlerine göre işlem yapılır ve bu maddenin uygulanmasında mülga 2829 sayılı Kanun hükümleri ayrıca dikkate alınır.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Vazife malûllüğü kapsamı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13</w:t>
      </w:r>
      <w:r w:rsidRPr="00EB5C29">
        <w:rPr>
          <w:rFonts w:ascii="Calibri" w:eastAsia="Times New Roman" w:hAnsi="Calibri" w:cs="Times New Roman"/>
          <w:color w:val="1C283D"/>
          <w:lang w:eastAsia="tr-TR"/>
        </w:rPr>
        <w:t xml:space="preserve"> – (1) 5434 sayılı Kanuna göre iştirakçi olup Kanunun yürürlüğe girdiği tarihten sonra Kanunun 4 üncü maddesinin birinci fıkrasının (c) bendine tabi olarak çalışmaya başlayanlar ile Kanunun yürürlüğe girdiği tarih itibarıyla Kanunun 4 üncü maddesinin birinci fıkrasının (c) bendi kapsamına alınanlardan vazife malûllüğü kapsamına girenler hakkında, Kanunun 47 nci maddesinin birinci fıkrasına göre işlem yapılır. 5434 sayılı Kanuna göre iştirakçi olup Kanunun yürürlük tarihinden önce iştirakçiliği sona ermiş olanlardan Kanunun yürürlüğe girdiği tarihten sonra Kanunun 4 üncü maddesinin birinci fıkrasının (c) bendine tabi olarak çalışmaya başlamayanlar dahil Malûllüğün oluşumunda bu hallerin bulunup bulunmadığı Kurumca oluşturulan Kurul tarafından tespit edilir.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5434 sayılı Kanuna tabi özürlülere ilişkin hükümler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14</w:t>
      </w:r>
      <w:r w:rsidRPr="00EB5C29">
        <w:rPr>
          <w:rFonts w:ascii="Calibri" w:eastAsia="Times New Roman" w:hAnsi="Calibri" w:cs="Times New Roman"/>
          <w:color w:val="1C283D"/>
          <w:lang w:eastAsia="tr-TR"/>
        </w:rPr>
        <w:t xml:space="preserve"> – (1) Kanunun yürürlüğe girdiği tarihten önce 5434 sayılı Kanun hükümlerine tabi olarak çalışmaya başlamış olup, çalışmaya başlamadan önce ilgili mevzuatına göre alınmış ve en az %40 oranında özürlü olduklarını gösterir sağlık kurulu raporu bulunanlar ile en az %40 oranında doğuştan özürlü olduklarını belgeleyenlerden aylık talep tarihinde Kanunun 4 üncü maddesinin birinci fıkrasının (c) bendi kapsamında sigortalı olanlara; en az 5400 gün uzun vadeli sigorta kolları primi bildirilmiş ya da emekli keseneği ödenmiş olması kaydıyla, istekleri hâlinde bu madde hükümleri esas alınarak yaşlılık aylığı bağlanır. Ancak çalışmaya başladıktan sonra, Kurumca yetkilendirilen sağlık hizmet sunucularının sağlık kurullarınca usulüne uygun düzenlenecek raporlar ve dayanağı tıbbî belgelerin incelenmesi sonucu, Kurum Sağlık Kurulunca çalışma gücündeki kayıp oranının;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Yüzde 50 ilâ %59 arasında olduğu anlaşılan sigortalılar, en az 5760,</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Yüzde 40 ilâ %49 arasında olduğu anlaşılan sigortalılar, en az 6480,</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gün uzun vadeli sigorta kolları primi bildirilmiş olması kaydıyla, haklarında, bu Kanunla yürürlükten kaldırılan hükümleri de dâhil 5434 sayılı Kanun hükümlerine göre işlem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Bazı kamu personelinin borçlanma işlemleri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15</w:t>
      </w:r>
      <w:r w:rsidRPr="00EB5C29">
        <w:rPr>
          <w:rFonts w:ascii="Calibri" w:eastAsia="Times New Roman" w:hAnsi="Calibri" w:cs="Times New Roman"/>
          <w:color w:val="1C283D"/>
          <w:lang w:eastAsia="tr-TR"/>
        </w:rPr>
        <w:t xml:space="preserve"> – (1) Kanunun yürürlüğe girdiği tarihte;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a) Polis Akademisi ile fakülte ve yüksek okullarda Emniyet Genel Müdürlüğü hesabına okuyan veya kendi hesabına okumakta iken Emniyet Genel Müdürlüğü hesabına okumaya devam eden öğrencilerden bilahare Emniyet Hizmetleri Sınıfında Kanunun 4 üncü maddesinin birinci fıkrasının (c) bendi kapsamında görev alanların,</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Emniyet Hizmetleri Sınıfında Kanunun 4 üncü maddesinin birinci fıkrasının (c) bendi kapsamında çalışmakta olanların,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bahse konu okullarda geçen başarılı eğitim süreleri, istekleri hâlinde; borçlanma talep tarihinde ilgisine göre en az aylık alan polis veya komiser yardımcısının emekli keseneğine esas unsurları </w:t>
      </w:r>
      <w:r w:rsidRPr="00EB5C29">
        <w:rPr>
          <w:rFonts w:ascii="Calibri" w:eastAsia="Times New Roman" w:hAnsi="Calibri" w:cs="Times New Roman"/>
          <w:color w:val="1C283D"/>
          <w:lang w:eastAsia="tr-TR"/>
        </w:rPr>
        <w:lastRenderedPageBreak/>
        <w:t xml:space="preserve">üzerinden, bu sürelere ait sigortalı ve işveren hissesi priminin tamamı borçlandırılmak suretiyle hizmetten sayılır. Bundan doğacak borç tutarının tamamı borcun tebliğ edildiği tarihten itibaren iki yıl içinde kendileri tarafından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Kanunun yürürlüğe girmesinden önce üniversitelerin çeşitli fakülte, yüksek okul veya meslek yüksek okullarında kendi hesabına öğrenim yaptıktan sonra muvazzaf astsubay nasbedilenlerin sözü edilen okullarda geçen başarılı öğrenim süreleri de istekleri hâlinde; borçlanma talep tarihinde en az aylık alan astsubay çavuşun emekli keseneğine ait unsurlar üzerinden, birinci fıkradaki esaslar dâhilinde borçlandırılarak tahsil edilmek suretiyle hizmetten sayılır.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color w:val="1C283D"/>
          <w:lang w:eastAsia="tr-TR"/>
        </w:rPr>
        <w:t xml:space="preserve"> Personel mevzuatına göre almış oldukları disiplin cezası sonucu 23/4/1999 tarihi ile 14/2/2005 tarihleri arasında memuriyetleri sona erenlerden, 22/6/2006 tarihli ve 5525 sayılı Kanun uyarınca haklarında verilmiş disiplin cezaları bütün sonuçları ile ortadan kaldırılanların, Kanunun yürürlük tarihinden itibaren 30/6/2011 tarihine kadar Kuruma müracaatları hâlinde, görevlerinden ayrıldıkları tarih ile göreve başladıkları tarih arasındaki prim veya kesenek ödenmemiş süreleri, görevlerinden ayrıldıkları derece ve kademelerine prim veya kesenek ödenmemiş veya borçlanmak istedikleri sürenin her üç yılına bir derece ve her yılına bir kademe verilmek ve öğrenim durumları itibarıyla 657 sayılı Devlet Memurları Kanununun 36 ncı maddesindeki yükselebilecekleri dereceleri geçmemek üzere tespit edilecek derece, kademe ve ek göstergeleri ile emekli keseneğine esas aylığın hesabına ait tüm unsurların toplamının müracaat tarihinde yürürlükte olan katsayı ile çarpımı sonucu bulunacak tutarlar esas alınarak, yine o tarihteki kesenek ve karşılık oranları borçlandırılmak suretiyle hizmetten sayılır. Bundan doğacak borç tutarının tamamı 31/12/2014 tarihine kadar kendileri tarafından eşit taksitlerle veya defaten ödenir.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w:t>
      </w:r>
      <w:r w:rsidRPr="00EB5C29">
        <w:rPr>
          <w:rFonts w:ascii="Calibri" w:eastAsia="Times New Roman" w:hAnsi="Calibri" w:cs="Times New Roman"/>
          <w:b/>
          <w:bCs/>
          <w:color w:val="1C283D"/>
          <w:lang w:eastAsia="tr-TR"/>
        </w:rPr>
        <w:t>(Ek:RG-16/6/2011-27966)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color w:val="1C283D"/>
          <w:lang w:eastAsia="tr-TR"/>
        </w:rPr>
        <w:t xml:space="preserve"> 5434 sayılı Kanuna tabi çalışmakta iken 1402 sayılı Sıkıyönetim Kanunu uyarınca kurulan sıkıyönetim mahkemelerinin görev alanına giren suçlar nedeniyle yakalanan veya tutuklananlardan, Türk Silâhlı Kuvvetlerinin yönetime elkoyduğu 12 Eylül 1980 tarihinden itibaren haklarında kovuşturmaya yer olmadığına veya beraatlerine karar verilenlerin, herhangi bir nedenle hizmet sayılmayan gözaltında veya tutuklulukta geçen süreleri, kendileri veya hak sahiplerinin bu durumlarını belgeleyerek 25/8/2011 tarihine kadar talepte bulunması kaydıyla, gözaltına alındığı veya tutuklandığı tarihteki emeklilik keseneğine esas aylık derece ve kademesinin talep tarihindeki katsayılar ve emeklilik keseneğine esas aylığın hesabına ait diğer unsurlar ile kesenek ve karşılık oranları esas alınmak suretiyle hesaplanacak borçlanma tutarının borcun tebliğ tarihinden itibaren altı ay içerisinde kendilerince veya hak sahiplerince ödenmesi hâlinde hizmet sürelerine eklenir. Borçlanılan süreler 5434 sayılı T.C. Emekli Sandığı Kanununun geçici 205 inci maddesine göre yaş tespitinde dikkate alınmaz. 25/2/2011 tarihine kadar, kendi sigortalılıklarından dolayı sosyal güvenlik kanunlarına göre gelir veya aylık bağlanmış olanlar ile bu kapsamdaki sürelerin tamamı herhangi bir şekilde sigortalılık hizmeti olarak değerlendirilmiş olanlar bu madde uyarınca borçlanamazlar. Sosyal güvenlik kanunlarına göre gelir veya aylık bağlanmayan ya da toptan ödeme yapılmak suretiyle hizmetleri tasfiye edilenlerden borçlanacakları bu süreler ile birlikte emekli veya yaşlılık aylığına veya gelire hak kazanacak olanlara, geçmişe yönelik aylık ve farkı ödenmez. Bu madde kapsamında borçlandırılan süreler emekli ikramiyesi hesabında dikkate alınmaz.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(5) </w:t>
      </w:r>
      <w:r w:rsidRPr="00EB5C29">
        <w:rPr>
          <w:rFonts w:ascii="Calibri" w:eastAsia="Times New Roman" w:hAnsi="Calibri" w:cs="Times New Roman"/>
          <w:b/>
          <w:bCs/>
          <w:color w:val="1C283D"/>
          <w:lang w:eastAsia="tr-TR"/>
        </w:rPr>
        <w:t>(Ek:RG-21/8/2013-28742)</w:t>
      </w:r>
      <w:r w:rsidRPr="00EB5C29">
        <w:rPr>
          <w:rFonts w:ascii="Calibri" w:eastAsia="Times New Roman" w:hAnsi="Calibri" w:cs="Times New Roman"/>
          <w:b/>
          <w:bCs/>
          <w:color w:val="1C283D"/>
          <w:vertAlign w:val="superscript"/>
          <w:lang w:eastAsia="tr-TR"/>
        </w:rPr>
        <w:t>(8)</w:t>
      </w:r>
      <w:r w:rsidRPr="00EB5C29">
        <w:rPr>
          <w:rFonts w:ascii="Calibri" w:eastAsia="Times New Roman" w:hAnsi="Calibri" w:cs="Times New Roman"/>
          <w:color w:val="1C283D"/>
          <w:lang w:eastAsia="tr-TR"/>
        </w:rPr>
        <w:t xml:space="preserve"> 1416 sayılı Kanuna göre yurt dışına gönderilen ve öğrenimini başarıyla tamamlayarak yurda dönenlerden yükümlü bulunduğu mecburi hizmet süresini tamamlamış olanlardan, bu Kanunun yürürlüğe girdiği tarihten önce 5434 sayılı Kanun hükümlerine tabi olarak çalışmaya başlamış olup geçici 4 üncü madde kapsamında çalışmaya devam edenler; yurt dışında resmî öğrenci olarak geçirmiş oldukları öğrenim sürelerinin 18 yaşının tamamlanmasından sonraki döneme ait olan kısmının tamamını veya bir bölümünü, bu maddenin yürürlüğe girdiği tarihten itibaren üç ay içinde veya mecburi hizmetlerini tamamlayacakları tarihten itibaren üç ay içinde müracaat etmeleri ve müracaatın kabul edildiği ay itibarıyla geçerli olan emekli keseneğine esas </w:t>
      </w:r>
      <w:r w:rsidRPr="00EB5C29">
        <w:rPr>
          <w:rFonts w:ascii="Calibri" w:eastAsia="Times New Roman" w:hAnsi="Calibri" w:cs="Times New Roman"/>
          <w:color w:val="1C283D"/>
          <w:lang w:eastAsia="tr-TR"/>
        </w:rPr>
        <w:lastRenderedPageBreak/>
        <w:t xml:space="preserve">kazanç tutarı üzerinden ve borçlanacakları süreye ilişkin olarak hesaplanacak kesenek ve kurum karşılığı toplamından oluşan yükümlülük tutarının tamamını peşin olarak veya müracaatın kabul tarihinden itibaren oniki ayda eşit taksitler halinde ödemek suretiyle borçlanabilirler. Borcunu taksitler halinde ödeyecek olanların borçlanma işlemi sırasında hesaplanan aylık taksit tutarı, borcun ödendiği tarihteki prime esas asgarî kazanca oranlanarak, söz konusu oran ilgili ayın prime esas asgarî kazancı ile çarpılır ve bulunan tutar, ilgili ayın taksit tutarı kabul edilir. Borcunun tamamını peşin ödeyenler ile taksit ödeme dönemi sonunda borcunun tamamını ödemiş olduğu tespit olunanların borçlanmış oldukları süreler, fiili hizmet süresinin hesabında ve iştirakçiliğin başlangıç tarihinin tespitinde dikkate alınır. Aylık taksitlerini zamanında ödemeyenlerin önceki aylara ilişkin olarak ödemiş oldukları tutarlar, süresi geçen son taksit tarihinden itibaren otuz gün içinde ilgililere iade edilir. Yapılacak borçlanma işlemlerinde bu fıkrada belirtilmemiş hususlar bulunması halinde sigortalılar hakkında mülga hükümleri dahil 5434 sayılı Kanun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(6) </w:t>
      </w:r>
      <w:r w:rsidRPr="00EB5C29">
        <w:rPr>
          <w:rFonts w:ascii="Calibri" w:eastAsia="Times New Roman" w:hAnsi="Calibri" w:cs="Times New Roman"/>
          <w:b/>
          <w:bCs/>
          <w:color w:val="1C283D"/>
          <w:lang w:eastAsia="tr-TR"/>
        </w:rPr>
        <w:t>(Ek:RG-21/8/2013-28742)</w:t>
      </w:r>
      <w:r w:rsidRPr="00EB5C29">
        <w:rPr>
          <w:rFonts w:ascii="Calibri" w:eastAsia="Times New Roman" w:hAnsi="Calibri" w:cs="Times New Roman"/>
          <w:b/>
          <w:bCs/>
          <w:color w:val="1C283D"/>
          <w:vertAlign w:val="superscript"/>
          <w:lang w:eastAsia="tr-TR"/>
        </w:rPr>
        <w:t>(8)</w:t>
      </w:r>
      <w:r w:rsidRPr="00EB5C29">
        <w:rPr>
          <w:rFonts w:ascii="Calibri" w:eastAsia="Times New Roman" w:hAnsi="Calibri" w:cs="Times New Roman"/>
          <w:color w:val="1C283D"/>
          <w:lang w:eastAsia="tr-TR"/>
        </w:rPr>
        <w:t xml:space="preserve"> 23/4/1999 ile 14/2/2005 tarihleri arasında tabi oldukları personel mevzuatına göre almış oldukları disiplin cezası sonucu memuriyetleri sona erip, 5525 sayılı Kanun uyarınca haklarında verilmiş disiplin cezaları bütün sonuçları ile ortadan kaldırılanların 12/7/2012 tarihinden itibaren 3 ay içinde Kuruma müracaat etmeleri halinde ve yaş haddine ilişkin hükümler saklı kalmak kaydıyla; memuriyetlerinin sona erdiği tarih ile 22/6/2006 tarihi arasındaki dönem içinde uzun vadeli sigorta kollarına tabi olarak sigorta primi ödenmemiş veya emekli keseneği yatırılmamış sürelerine ilişkin kesenek ve kurum karşılığı toplamları, görevden ayrıldıkları tarihteki derece ve kademelerine hizmet olarak sayılacak sürenin her üç yılına bir derece ve her yılına bir kademe verilmek ve öğrenim durumları itibarıyla 657 sayılı Devlet Memurları Kanununun 36 ncı maddesindeki yükselebilecekleri dereceleri geçmemek üzere tespit edilecek derece ve kademeleriyle başvuru tarihinde uygulanmakta olan katsayılar esas alınarak belirlenecek emekli keseneğine esas aylık tutarları üzerinden Kurum tarafından hesaplanarak, halen çalıştıkları veya kamu görevlisi olarak en son çalışmış oldukları kamu idarelerine bildirilir ve söz konusu tutarlar bu idareler tarafından üç ay içerisinde Kuruma defaten ödenir. Haklarında verilmiş disiplin cezaları bütün sonuçları ile 5525 sayılı Kanun uyarınca ortadan kaldırılmış olanlardan memuriyetten çıkarılmış oldukları kuruma yeniden atanmak üzere başvuranların, bu başvurularının ilgili kurumların kayıtlarına geçtiği tarihten başlayarak bu kurumlarda yapılan ilk atamalarının kendilerine tebliği tarihine kadar olan dönem içerisindeki uzun vadeli sigorta kollarına tabi olarak sigorta primi ödenmemiş veya emekli keseneği yatırılmamış süreleri hakkında ise, derece yükselmesi ve kademe ilerlemeleri saklı kalmak kaydıyla, haklarında bu fıkrada belirtilen esaslara göre işlem yapılır. Ancak, ataması 12/7/2012 tarihinden önce yapılmış olanların bu düzenlemeden yararlanabilmesi için, 12/7/2012 tarihinden itibaren altı ay içerisinde, 12/7/2012 tarihinden önce atama talebinde bulunduğu halde atama işlemleri bu tarihten sonra tamamlanacakların ise, atamalarını izleyen altı ay içerisinde Kuruma başvuruda bulunmaları gerekmektedir. Bu madde uyarınca ilgililer adına kesenek ve kurum karşılığı ödenmiş olması; bu fıkrada belirtilen dönem içerisinde ödenmiş olan emeklilik veya malullük aylıkları ya da dul ve yetim aylıkları için kendilerine borç çıkarılmasını, emekli ikramiyesi farkı ve geriye dönük olarak aylık farkı ödenmesini gerektirmez.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5434 sayılı Kanuna göre hizmet azlığı sebebiyle aylığa hak kazanamayıp bu Kanuna göre aylığa hak kazananlar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16</w:t>
      </w:r>
      <w:r w:rsidRPr="00EB5C29">
        <w:rPr>
          <w:rFonts w:ascii="Calibri" w:eastAsia="Times New Roman" w:hAnsi="Calibri" w:cs="Times New Roman"/>
          <w:color w:val="1C283D"/>
          <w:lang w:eastAsia="tr-TR"/>
        </w:rPr>
        <w:t xml:space="preserve"> – (1) Kanunun 4 üncü maddesinin birinci fıkrasının (c) bendi kapsamındaki sigortalılar ile kamu idarelerindeki görevlerinden ayrıldıkları tarihte 5434 sayılı Kanunun ilgili hükümlerine göre malûllük veya emekli aylığı bağlanabilmesi için yeterli hizmet süresi bulunmayan ve görevden ayrıldıktan sonra herhangi bir sigortalılık hâline tabi olarak çalışmamış olanların, borçlanacağı ya da ihya edeceği hizmetleri ile birlikte prim ödeme gün sayısı bakımından Kanun hükümlerine göre malûllük veya yaşlılık aylığına hak kazanmaları hâlinde, müracaatları üzerine borçlanma ya da ihya işlemleri 5434 sayılı Kanuna göre hesap edilerek, kendilerine ödemenin </w:t>
      </w:r>
      <w:r w:rsidRPr="00EB5C29">
        <w:rPr>
          <w:rFonts w:ascii="Calibri" w:eastAsia="Times New Roman" w:hAnsi="Calibri" w:cs="Times New Roman"/>
          <w:color w:val="1C283D"/>
          <w:lang w:eastAsia="tr-TR"/>
        </w:rPr>
        <w:lastRenderedPageBreak/>
        <w:t xml:space="preserve">yapıldığı tarihi takip eden ay başından itibaren 5434 sayılı Kanun hükümleri uyarınca aylık bağlanır. Emeklilik ikramiyesi ödenmiş süreler bu kez ikramiye ödemesinde dikkate alınmaz.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yürürlüğe girdiği tarihten önce;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Ölen, ancak 5434 sayılı Kanun hükümlerine göre, yeterli hizmet süresi bulunmadığı için dul ve yetimlerine aylık bağlanamamış olanların, prim ödeme gün sayısı bakımından Kanun hükümlerine göre ölüm aylığına hak kazanan hak sahiplerine, müracaat tarihini takip eden aybaşından itibaren,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Ölen adına borçlanacakları ya da ihya edecekleri hizmetleri ile birlikte prim ödeme gün sayısı bakımından Kanun hükümlerine göre aylığa hak kazanmaları ve müracaatları hâlinde, 5434 sayılı Kanuna göre hesap edilecek borçlanma ya da ihya tutarlarını ödedikleri tarihi takip eden ay başından itibaren,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Kanunla yürürlükten kaldırılan hükümleri de dâhil 5434 sayılı Kanuna göre aylıkları bağlanır. Emeklilik ikramiyesi ödenmiş süreler bu kez ikramiye ödemesinde dikkate alınmaz. Bunlardan fiilî hizmet süresi beş ilâ on yıl arasında olan iştirakçilerden dolayı dul ve yetim aylığı bağlanacak olanların aylığa hak kazanma, evlenme ve cenaze ödenekleri ile ödemeye devam şartları Kanunun 32, 34 ve 37 nci maddelerine göre işlem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Kesenek veya toptan ödemeleri zamanaşımına uğramış olması nedeniyle hizmetleri tasfiye edilmiş olanların, tasfiye edilmiş süreleri başkaca bir işleme gerek kalmaksızın birleştirilecek hizmet olarak kabul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Kanunun yürürlük tarihinden sonra tazminat ödenecek belediye başkanları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17</w:t>
      </w:r>
      <w:r w:rsidRPr="00EB5C29">
        <w:rPr>
          <w:rFonts w:ascii="Calibri" w:eastAsia="Times New Roman" w:hAnsi="Calibri" w:cs="Times New Roman"/>
          <w:color w:val="1C283D"/>
          <w:lang w:eastAsia="tr-TR"/>
        </w:rPr>
        <w:t xml:space="preserve"> – (1) Kanunun yürürlük tarihinden önce, seçimler neticesinde belediye başkanı olarak görev yapmış olanlardan, Kanunun yürürlük tarihinden önce 5434 sayılı Kanunun ek 68 inci maddesine göre makam tazminatı ve buna bağlı olarak temsil veya görev tazminatı ödenenler hariç olmak üzere, söz konusu belediye başkanlığı görevini kendilerine sosyal güvenlik kanunlarına göre emekli/yaşlılık veya malûllük aylığı bağlandıktan sonra yerine getirmeleri nedeniyle 5434 sayılı Kanunun mülga ek 68 inci maddesindeki esaslar dahilinde, makam ve buna bağlı olarak temsil veya görev tazminatlarından yararlandırılmayanlar da bu tazminatlardan Kanunun yürürlüğe girdiği tarihten itibaren yararlandırılırlar.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Ancak, bunlardan sosyal güvenlik kanunlarına göre emeklilik veya yaşlılık aylığı almakta olanların makam, temsil veya görev tazminatından yararlandırılabilmeleri için 5434 sayılı Kanunun mülga 39 uncu maddesi esas alınarak kadın ise 58, erkek ise 60 ve 25 fiili hizmet yılını veya kadın ve erkek için 61 yaş ve 15 hizmet yılını tamamlamış olmaları şartı aranır. Kanunun yürürlüğe girdiği tarihte sigortalı olup, Kanunun yürürlük tarihinden sonra yaşlılık aylığı bağlananlardan; bu şartlara haiz olanlar ile bu şartları sonradan yerine getirenler de söz konusu tazminatlardan yararlanır.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Kanunun yürürlük tarihinde malûllük aylığı almakta olanlar ile Kanunun yürürlük tarihinden sonra malûllük aylığına hak kazananlara ise ikinci fıkrada belirtilen aylık bağlamaya ilişkin şartlar dikkate alınmaksızın, emsali belediye başkanının almakta olduğu makam tazminatı ile temsil veya görev tazminatları, almakta oldukları aylıklarına ilave edilmek suretiyle ödenir.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Bunlardan ölenlerin hak sahipleri, Kanunun 32 nci maddesinde belirtilen şartlara sahip olmaları hâlinde, Kanunla yürürlükten kaldırılan 5434 sayılı Kanunun mülga ek 68 inci maddesinde belirtilen şartlar da dikkate alınarak, Kanunun 34 üncü, geçici 1 inci, geçici 2 nci ve geçici 4 üncü maddeleri hükümlerine göre söz konusu tazminatlardan, Kanunun yürürlük tarihinden önce ölenler </w:t>
      </w:r>
      <w:r w:rsidRPr="00EB5C29">
        <w:rPr>
          <w:rFonts w:ascii="Calibri" w:eastAsia="Times New Roman" w:hAnsi="Calibri" w:cs="Times New Roman"/>
          <w:color w:val="1C283D"/>
          <w:lang w:eastAsia="tr-TR"/>
        </w:rPr>
        <w:lastRenderedPageBreak/>
        <w:t>için Kanunun yürürlük tarihinden itibaren, Kanunun yürürlük tarihinden sonra ölenler için ise ölüm tarihinden itibaren ölüm aylıklarına eklenmek suretiyle yararlandırılırlar.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Sosyal güvenlik destek primine tabi çalışma</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18</w:t>
      </w:r>
      <w:r w:rsidRPr="00EB5C29">
        <w:rPr>
          <w:rFonts w:ascii="Calibri" w:eastAsia="Times New Roman" w:hAnsi="Calibri" w:cs="Times New Roman"/>
          <w:color w:val="1C283D"/>
          <w:lang w:eastAsia="tr-TR"/>
        </w:rPr>
        <w:t xml:space="preserve"> – (1) Kanunun yürürlüğe girdiği tarihten önce iştirakçi veya sigortalı olanlar ile vazife malûllüğü, malûllük ve yaşlılık veya emekli aylığı bağlananlar ve Kanunun yürürlüğe girdiği tarihte sosyal güvenlik destek primi ödeyerek çalışmaya devam edenler hakkında sosyal güvenlik destek primine tabi olma bakımından Kanunla yürürlükten kaldırılan ilgili kanun hükümlerinin uygulanmasına devam edilir. Şu kadar ki, sosyal güvenlik sözleşmesi imzalanmamış ülkelerde çalışmaları halinde haklarında kısa vadeli sigorta ile genel sağlık sigorta kolları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Ancak;</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Kanunun 4 üncü maddesinin birinci fıkrasının (a) bendi kapsamında çalışanlar için sosyal güvenlik destek primi oranı Kanunun 80 inci maddesine göre tespit edilen prime esas kazançlar üzerinden Kanunun 81 inci maddesinin birinci fıkrasının (c) bendinde belirtilen prim oranına %30 oranının eklenmesi suretiyle bulunan toplamdır. %30 oranının dörtte biri sigortalı, dörtte üçü işveren hissesidir. Bu kapsamda sayılan kişilerden sosyal güvenlik destek primine tabi olanların prim ödeme yükümlüsü bunların işverenleridir. Sosyal güvenlik destek primine tabi olarak çalışan sigortalının iş kazası geçirmesi veya meslek hastalığına tutulması hâlinde bu sigorta kollarından gerekli yardımlar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b) Kanunun 4 üncü maddesinin birinci fıkrasının (b) bendi kapsamında sigortalı sayılanlardan, ilgili kamu kurum ve kuruluşlarından alınacak belgelerle doğrulamak kaydıyla faaliyette bulunulmadığına ilişkin süreler hariç olmak üzere çalışılan süreleri için, sosyal güvenlik destek primi oranı olarak Kanunun 30 uncu maddesinin üçüncü fıkrasının (b) bendinde belirtilen hükümler uygulanır. Söz konusu maddede belirtilen oran, Kanunun yürürlüğe girdiği tarihten 31/12/2008 tarihine kadar %12 olarak, takip eden her yılın Ocak ayında bir puan artırılarak uygulanır. Ancak bu oran %15’i geçemez. Kesilecek olan bu tutar, Kanunun 4 üncü maddesinin birinci fıkrasının (b) bendine tabi sigortalılara ilgili yılın Ocak ayında ödenen en yüksek yaşlılık aylığından alınabilecek sosyal güvenlik destek priminden fazla olamaz. 506 sayılı Kanuna göre yaşlılık aylığı almakta iken, serbest avukat veya noter olarak çalışmalarını sürdürenler hakkında da bu bent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c) Harp malûlleri ile 12/4/1991 tarihli ve 3713 sayılı Terörle Mücadele Kanunu, 3/11/1980 tarihli ve 2330 sayılı Nakdi Tazminat ve Aylık Bağlanması Hakkında Kanuna göre aylıkları hesaplanarak ödenen veya asayiş ve güvenliğin sağlanması ile ilgili kanunlara göre vazife malûllüğü aylığı almakta iken; Kanunun yürürlüğe girdiği tarih itibarıyla çalışmaya devam edenler ile sonradan Kanuna tabi çalışmaya başlayacaklar için sosyal güvenlik destek primi uygulanmaksızın Kanunun 5 inci maddesinin (c) bendi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ç) 5434 sayılı Kanuna göre vazife malûllüğü aylığı almakta iken bu Kanunun yürürlüğe girdiği tarih itibarıyla Kanunun 4 üncü maddesinin birinci fıkrasının (a) ve (b) bendi kapsamında çalışmaya devam edenler hakkında, Kanunun yürürlük tarihinden itibaren bir ay içinde yazılı talepleri doğrultusunda Kanunun iş kazası ve meslek hastalığı sigortası hükümleri ve uzun vadeli sigorta kolları veya sosyal güvenlik destek primine ait hükümleri uygulanır. Bunlardan uzun vadeli sigorta primi ödeyenlerin belirtilen süre içinde yazılı talepte bulunmamaları hâlinde ayrıca iş kazası meslek hastalığı hükümleri uygulanır, sosyal güvenlik destek primi kesilmez. Kanunun yürürlüğe girdiği tarihten önce iştirakçi olup, Kanunun yürürlüğe girdiği tarihten sonra 5434 sayılı Kanun hükümlerine göre vazife malûllüğü aylığı bağlananlardan Kanunun 4 üncü maddesinin birinci fıkrasının (a) ve (b) bendi </w:t>
      </w:r>
      <w:r w:rsidRPr="00EB5C29">
        <w:rPr>
          <w:rFonts w:ascii="Calibri" w:eastAsia="Times New Roman" w:hAnsi="Calibri" w:cs="Times New Roman"/>
          <w:color w:val="1C283D"/>
          <w:lang w:eastAsia="tr-TR"/>
        </w:rPr>
        <w:lastRenderedPageBreak/>
        <w:t>kapsamında çalışmaya başlayanlar hakkında da yazılı talepleri doğrultusunda işlem yapılır. Bu bent kapsamında olanlardan ayrıca genel sağlık sigortası primi alınmaz.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 Sosyal güvenlik destek primi ödenmiş veya bildirilmiş süreler Kanuna göre malûllük, yaşlılık ve ölüm sigortaları prim ödeme gün sayısına ilave edilmez, 31 inci ve 36 ncı madde hükümlerine göre toptan ödeme yapılmaz.</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(4) Sosyal güvenlik destek primi, süresi içinde ve tam olarak ödenmezse, Kanunun 89 uncu maddesi hükmü uyarınca işlem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 Kanunun 4 üncü maddesinin birinci fıkrasının (b) bendi kapsamında çalışmaya başlamalarına rağmen süresinde bildirim yapılmaması nedeniyle ödenmekte olan aylıklarından süresinde kesilemeyen sosyal güvenlik destek primi için de bu maddenin dördüncü fıkrası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Geçici iş göremezlik ödenekleri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19</w:t>
      </w:r>
      <w:r w:rsidRPr="00EB5C29">
        <w:rPr>
          <w:rFonts w:ascii="Calibri" w:eastAsia="Times New Roman" w:hAnsi="Calibri" w:cs="Times New Roman"/>
          <w:color w:val="1C283D"/>
          <w:lang w:eastAsia="tr-TR"/>
        </w:rPr>
        <w:t xml:space="preserve"> – (1) Kanunun 4 üncü maddesinin birinci fıkrasının (a) bendinde belirtilen sigortalıların Kanunun yürürlük tarihinden önce başlayıp, yürürlük tarihinden sonra devam eden istirahatlarında, geriye doğru bir yıllık süre içinde 120 günleri olmadığından geçici iş göremezlik ödeneği alamayan sigortalıların, Kanunun yürürlük tarihinden önce veya sonraki bir tarihte bu tarihlerden geriye doğru bir yıl içinde en az 90 günlük sigorta primi varsa Kanunun yürürlük tarihinden itibaren istirahatından kalan süre için geçici iş göremezlik ödeneği ödenir.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Kanunun 4 üncü maddesinin birinci fıkrasının (b) bendinde belirtilen sigortalıların analığı hâlinde geçici iş göremezlik ödeneğinin ödenebilmesi için gerekli 90 günlük prim gün sayısının hesabında, Kanunun yürürlük tarihinden önce 506 sayılı Kanuna tabi analık sigortası için bildirilmiş prim ödeme gün sayıları ile Kanunun yürürlük tarihinden sonra ödenen kısa vadeli sigorta kolları prim ödeme gün sayıları dikkate alınır.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Kanunun yürürlük tarihinden önceki sürelerin borçlanılması</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20</w:t>
      </w:r>
      <w:r w:rsidRPr="00EB5C29">
        <w:rPr>
          <w:rFonts w:ascii="Calibri" w:eastAsia="Times New Roman" w:hAnsi="Calibri" w:cs="Times New Roman"/>
          <w:color w:val="1C283D"/>
          <w:lang w:eastAsia="tr-TR"/>
        </w:rPr>
        <w:t xml:space="preserve"> – (1) Kanunun yürürlük tarihinden önceki sürelerin borçlanılması hâlinde aylıkların hesabında 41 inci maddeye göre yapılan borçlanmaların bu Kanunun yürürlüğe girdiği tarihten önceki sürelere ait kazançları, bu Kanunla yürürlükten kaldırılan ilgili kanun hükümlerine göre değerlendirilir. Ancak, bu Kanunun 4 üncü maddesinin birinci fıkrasının (a) bendi kapsamında bulunan sigortalılar için bu Kanunun yürürlük tarihinden önceki dönemlere ait sürelerin bu Kanunun yürürlük tarihinden sonra borçlanılması halinde de 41 inci madde hükümleri uygulanır.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506 sayılı Kanunun geçici 20 nci maddesi kapsamındaki sandıklarca kuruma yapılacak bildirimler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21</w:t>
      </w:r>
      <w:r w:rsidRPr="00EB5C29">
        <w:rPr>
          <w:rFonts w:ascii="Calibri" w:eastAsia="Times New Roman" w:hAnsi="Calibri" w:cs="Times New Roman"/>
          <w:color w:val="1C283D"/>
          <w:lang w:eastAsia="tr-TR"/>
        </w:rPr>
        <w:t xml:space="preserve"> – (1) 506 sayılı Kanunun geçici 20 nci maddesi kapsamındaki sandıklar Kuruma devir tarihine kadar, 1/8/2009 tarihinden sonra işe başlayan ve işten ayrılan iştirakçilerinin, sandıkla ilgilerinin başlamasına ilişkin bildirimlerini Ek-4, sandıkla ilgilerinin sona ermesine ilişkin bildirimlerini ise Ek-5 ile, işe başlama ve işten ayrılma tarihinden itibaren en geç on gün içinde Kuruma yaparlar.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Sigortalı işe giriş ve işten ayrılış bildirgesinin elektronik ortamda verilme usulü hakkında bu Yönetmeliğin 5 inci maddesi gereğince işlem yapılır.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Kurumca istenilen bazı belgelerin kâğıt ortamında alınmasına devam edilmesi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GEÇİCİ MADDE 22</w:t>
      </w:r>
      <w:r w:rsidRPr="00EB5C29">
        <w:rPr>
          <w:rFonts w:ascii="Calibri" w:eastAsia="Times New Roman" w:hAnsi="Calibri" w:cs="Times New Roman"/>
          <w:color w:val="1C283D"/>
          <w:lang w:eastAsia="tr-TR"/>
        </w:rPr>
        <w:t xml:space="preserve"> – (1) Ölüm gelir/aylığı ve ölüm toptan ödemesi için, 18 yaşını doldurmayanlar hariç, ortaöğrenim görmesi hâlinde 20 yaşını, yüksek öğrenim görmesi hâlinde 25 yaşını doldurmayan hak sahibi erkek çocukların ilgili öğretim kurumundan alacakları öğrenci belgesi Kurumca ilgili Kurumlardan elektronik ortamda alınıncaya kadar talep dilekçesine eklenir.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Hakedilen ücretler ile prim, ikramiye ve bu nitelikteki ödemelerin ayrı ayrı gösterilmesi</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23</w:t>
      </w:r>
      <w:r w:rsidRPr="00EB5C29">
        <w:rPr>
          <w:rFonts w:ascii="Calibri" w:eastAsia="Times New Roman" w:hAnsi="Calibri" w:cs="Times New Roman"/>
          <w:color w:val="1C283D"/>
          <w:lang w:eastAsia="tr-TR"/>
        </w:rPr>
        <w:t xml:space="preserve"> – (1) Kanunun 4 üncü maddesinin birinci fıkrasının (a) bendi kapsamında sigortalı sayılanların sigorta primine esas kazanç bildirimleri yönünden, bu Yönetmeliğin 102 nci maddesinin birinci fıkrası uyarınca yapılması gereken ‘hakedilen ücret’ ve ‘prim, ikramiye ve bu nitelikteki ödemelerin’ ayrı ayrı gösterilmesi uygulaması, bu Yönetmeliğin yayımı tarihinden itibaren verilme süresi dolacak üç aya ait aylık prim ve hizmet belgeleri için uygulanmaz.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Çakışan sigortalılık statülerinin değerlendirilmesi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GEÇİCİ MADDE 24 − (Ek:RG-16/6/2011-27966)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 Kanunun 4 üncü maddesinin birinci fıkrasının (a) ve (b) bentlerindeki sigortalılık hallerinden birden fazlasına aynı anda tabi olunması halinde 1/3/2011 tarihine kadar önce başlayan sigortalılık statüsü dikkate alınır, 1/3/2011 tarihinden itibaren ise bu Yönetmeliğin 14 üncü maddesinin dokuzuncu, onuncu, onbirinci ve onikinci fıkralarında yer alan hükümler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Vergiden muaf kadın isteğe bağlı sigortalılar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25 − (Ek:RG-16/6/2011-27966)</w:t>
      </w:r>
      <w:r w:rsidRPr="00EB5C29">
        <w:rPr>
          <w:rFonts w:ascii="Calibri" w:eastAsia="Times New Roman" w:hAnsi="Calibri" w:cs="Times New Roman"/>
          <w:b/>
          <w:bCs/>
          <w:color w:val="1C283D"/>
          <w:vertAlign w:val="superscript"/>
          <w:lang w:eastAsia="tr-TR"/>
        </w:rPr>
        <w:t xml:space="preserve">(5)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 31/12/1960 tarihli ve 193 sayılı Gelir Vergisi Kanununun 9 uncu maddesinin birinci fıkrasının (6) numaralı bendinde belirtilen işleri, hizmet akdiyle herhangi bir işverene tabi olmaksızın sürekli ve kazanç getirici nitelikte yaptıklarını vergi dairelerinden alacakları yazılar ile belgeleyen ya da denetim ve kontrolle görevli memurları tarafından yapılan denetim sonucu bu kapsamda oldukları tespit edilen kadınlardan isteğe bağlı sigortaya müracaat edenler ile isteğe bağlı sigortalılıkları devam edenlerden bu madde uyarınca talepte bulunanlar; 2008 yılı için 82 nci maddeye göre belirlenen prime esas günlük kazanç alt sınırının onbeş katı üzerinden başlanılarak, takip eden her yıl için bir puan arttırılmak suretiyle otuz katını geçmemek üzere malullük, yaşlılık ve ölüm sigortaları ile genel sağlık sigortası primi öderler.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Tarımsal faaliyette bulunanların yaş haddi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GEÇİCİ MADDE 26 − (Ek:RG-16/6/2011-27966)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 5510 sayılı Kanunun 4 üncü maddesinin birinci fıkrasının (b) bendinin (4) numaralı alt bendi kapsamında sigortalı olanlardan 1/10/2008 tarihi ile 24/2/2011 tarihi arasında 65 yaşını dolduranların 25/2/2011 tarihinden itibaren bir yıl içerisinde müracaat etmeleri halinde sigortalılıkları, 1/10/2008 tarihi ile 24/2/2011 tarihi arasında kalmak kaydıyla sigortalılığının sonlandırılmasına ilişkin dilekçelerinde belirttikleri tarih itibariyle sona erer.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Uzman ve usta öğretici borçlanma süreleri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27 − (Ek:RG-16/6/2011-27966)</w:t>
      </w:r>
      <w:r w:rsidRPr="00EB5C29">
        <w:rPr>
          <w:rFonts w:ascii="Calibri" w:eastAsia="Times New Roman" w:hAnsi="Calibri" w:cs="Times New Roman"/>
          <w:b/>
          <w:bCs/>
          <w:color w:val="1C283D"/>
          <w:vertAlign w:val="superscript"/>
          <w:lang w:eastAsia="tr-TR"/>
        </w:rPr>
        <w:t>(5)</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 xml:space="preserve">(1) Milli Eğitim Bakanlığına bağlı her derece ve türdeki örgün ve yaygın eğitim kurumlarında ek ders ücreti karşılığında ilgili mevzuatı çerçevesinde uzman ve usta öğretici olarak çalıştırılanlar, bu durumlarını milli eğitim il veya ilçe müdürlüklerinden alınacak belgelerle bu çalışmalarını belgelemeleri kaydıyla, 25/2/2011 tarihinden önceki bu kapsamdaki çalışmalarından dolayı ay içerisinde otuz günden eksik kalan sürelerini 41 inci madde esaslarına göre kendileri veya hak sahipleri tarafından borçlanabilirler. Borçlanılan bu süreler 4 üncü maddenin birinci fıkrasının (a) bendi kapsamında sigortalılık süresi sayılır.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1402 sayılı Sıkıyönetim Kanununa göre tutukluluk ve gözaltında geçen sürelerin borçlandırılması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28 − (Ek:RG-16/6/2011-27966)</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 13/5/1971 tarihli ve 1402 sayılı Sıkıyönetim Kanunu uyarınca kurulan sıkıyönetim mahkemelerinin görev alanına giren suçlar nedeniyle yakalanan veya tutuklananlardan, Türk Silâhlı Kuvvetlerinin yönetime elkoyduğu 12 Eylül 1980 tarihinden itibaren haklarında kovuşturmaya yer olmadığına veya beraatlerine karar verilenlerin, gözaltında veya tutuklulukta geçen süreleri için kendilerinin ya da hak sahiplerinin bu durumlarını belgeleyerek 25/8/2011 tarihine kadar talepte bulunması kaydıyla, gözaltında veya tutuklulukta geçen süreleri, talep tarihinde 82 nci maddeye göre belirlenen prime esas günlük kazanç alt sınırının % 32’si üzerinden hesaplanacak primlerinin; bu durumlarından dolayı dava açıp tazminat alanların borcun tebliğ tarihinden itibaren altı ay içerisinde kendilerince veya hak sahiplerince, tazminat almamış olanların ise Hazinece ödenmesi suretiyle borçlandırılır. Bu şekilde borçlanılan süreler Kanunun dördüncü maddesinin birinci fıkrasının (a) bendi kapsamında prim ödeme gün sayısı olarak değerlendirilir. Ancak, sigortalılık başlangıç tarihinden önceki borçlanılan süreler sigortalılık başlangıç tarihini geriye götürmez.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 Birinci fıkraya göre borçlanma yapacaklardan Kanunun 4 üncü maddesinin birinci fıkrasının (a) bendine tabi hizmeti bulunmayanların tescil işlemleri Kurumca re’sen yapılır.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(3) 25/2/2011 tarihine kadar, kendi sigortalıklarından dolayı sosyal güvenlik kanunlarına göre gelir veya aylık bağlanmış olanlar ile bu kapsamdaki sürelerin tamamı herhangi bir şekilde sigortalılık hizmeti olarak değerlendirilmiş olanlar bu madde uyarınca borçlanamazlar. Sosyal güvenlik kanunlarına göre gelir veya aylık bağlanmayan ya da toptan ödeme yapılmak suretiyle hizmetleri tasfiye edilenlerden borçlanacakları bu süreler ile birlikte emekli veya yaşlılık aylığına veya gelire hak kazanacak olanlara, geçmişe yönelik aylık ve farkı ödenmez. Bu madde kapsamında borçlandırılan süreler emekli ikramiyesi hesabında dikkate alınmaz.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1/5/2008 ila 30/9/2008 tarihleri arasında 2925 sayılı Kanuna tabi sigortalılar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GEÇİCİ MADDE 29 − (Ek:RG-16/6/2011-27966)</w:t>
      </w:r>
      <w:r w:rsidRPr="00EB5C29">
        <w:rPr>
          <w:rFonts w:ascii="Calibri" w:eastAsia="Times New Roman" w:hAnsi="Calibri" w:cs="Times New Roman"/>
          <w:b/>
          <w:bCs/>
          <w:color w:val="1C283D"/>
          <w:vertAlign w:val="superscript"/>
          <w:lang w:eastAsia="tr-TR"/>
        </w:rPr>
        <w:t>(6)</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 1/5/2008 ila 30/9/2008 tarihleri arasında 2925 sayılı Kanuna tabi sigortalı olanlar hakkında, 1/3/2011 tarihinden itibaren 5510 sayılı Kanunun ek 5 inci maddesi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Bazı sigortalıların prim ödeme gün sayıları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GEÇİCİ MADDE 30 – (Ek:RG-17/4/2012-28267)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 Kanunun 4 üncü maddesinin birinci fıkrasının (b) bendinde yer alan köy muhtarları, (b) bendinin (4) numaralı alt bendinde yer alan tarımsal faaliyette bulunanlar, Kanunun ek 5 ve ek 6 ncı maddelerine tabi sigortalılar ile Kanunun geçici 16 ncı maddesinin üçüncü fıkrası kapsamında isteğe </w:t>
      </w:r>
      <w:r w:rsidRPr="00EB5C29">
        <w:rPr>
          <w:rFonts w:ascii="Calibri" w:eastAsia="Times New Roman" w:hAnsi="Calibri" w:cs="Times New Roman"/>
          <w:color w:val="1C283D"/>
          <w:lang w:eastAsia="tr-TR"/>
        </w:rPr>
        <w:lastRenderedPageBreak/>
        <w:t xml:space="preserve">bağlı sigorta primi ödeyen kadın sigortalılardan alınacak prim miktarına bakılmaksızın ay içinde sigortalılığın başlaması ve sona ermesi halleri hariç olmak üzere prim ödeme gün sayısı 30 gün olarak kabul edilir.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Aylık ve gelirlerin birleşmesi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GEÇİCİ MADDE 31 – (Ek:RG-17/4/2012-28267)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(1) İştirakçiliği Kanunun yürürlük tarihinden önce başlayan, Kanunun 4 üncü maddesinin birinci fıkrasının (c) bendi kapsamındaki sigortalılar hariç olmak üzere, sigortalı veya hak sahiplerinin Kanunun yürürlük tarihinden önce;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a) Bir dosyadan gelir veya aylık almakta iken Kanunun yürürlük tarihinden sonra yeni bir dosyadan gelir veya aylığa hak kazanması halinde; eski ve yeni sigortalılık halinin aynı olması durumunda Kanunun 54 üncü maddesi, farklı olması durumunda ise Kanunun yürürlük tarihinden önceki kanunların mülga hükümleri uygulanır.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b) Birden fazla dosyadan gelir ve aylık almakta iken Kanunun yürürlük tarihinden sonra yeni bir dosyadan gelir ve aylığa hak kazanması halinde, yeni bağlanacak dosyadaki gelir ve aylık miktarı da dahil olmak üzere (a) bendinde belirtilen şekilde mukayese işlemi yapılarak en düşük miktarlı dosya kapsamdan çıkarılır.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(2) (a) ve (b) bentlerine göre yapılan değerlendirme sonucunda, tercih durumları hariç olmak üzere sigortalı ve hak sahiplerine ödenecek gelir ve aylıklara ilişkin dosya sayısı ile gelir ve aylık miktarı, Kanunun yürürlük tarihinden önceki dosya sayısı ile gelir ve aylık miktarının altında olamaz.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Yürürlük</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126</w:t>
      </w:r>
      <w:r w:rsidRPr="00EB5C29">
        <w:rPr>
          <w:rFonts w:ascii="Calibri" w:eastAsia="Times New Roman" w:hAnsi="Calibri" w:cs="Times New Roman"/>
          <w:color w:val="1C283D"/>
          <w:lang w:eastAsia="tr-TR"/>
        </w:rPr>
        <w:t xml:space="preserve"> – (1) Bu Yönetmelik hükümleri yayımı tarihinde yürürlüğe girer.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Yürütme</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MADDE 127</w:t>
      </w:r>
      <w:r w:rsidRPr="00EB5C29">
        <w:rPr>
          <w:rFonts w:ascii="Calibri" w:eastAsia="Times New Roman" w:hAnsi="Calibri" w:cs="Times New Roman"/>
          <w:color w:val="1C283D"/>
          <w:lang w:eastAsia="tr-TR"/>
        </w:rPr>
        <w:t xml:space="preserve"> – (1) Bu Yönetmelik hükümlerini Sosyal Güvenlik Kurumu Başkanı yürütür.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468"/>
        <w:gridCol w:w="3600"/>
        <w:gridCol w:w="3600"/>
      </w:tblGrid>
      <w:tr w:rsidR="00EB5C29" w:rsidRPr="00EB5C29" w:rsidTr="00EB5C29">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Yönetmeliğin Yayımlandığı Resmî Gazete’nin</w:t>
            </w:r>
          </w:p>
        </w:tc>
      </w:tr>
      <w:tr w:rsidR="00EB5C29" w:rsidRPr="00EB5C29" w:rsidTr="00EB5C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5C29" w:rsidRPr="00EB5C29" w:rsidRDefault="00EB5C29" w:rsidP="00EB5C29">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Sayısı</w:t>
            </w:r>
          </w:p>
        </w:tc>
      </w:tr>
      <w:tr w:rsidR="00EB5C29" w:rsidRPr="00EB5C29" w:rsidTr="00EB5C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5C29" w:rsidRPr="00EB5C29" w:rsidRDefault="00EB5C29" w:rsidP="00EB5C29">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12/5/2010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27579</w:t>
            </w:r>
          </w:p>
        </w:tc>
      </w:tr>
      <w:tr w:rsidR="00EB5C29" w:rsidRPr="00EB5C29" w:rsidTr="00EB5C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5C29" w:rsidRPr="00EB5C29" w:rsidRDefault="00EB5C29" w:rsidP="00EB5C29">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Yönetmelikte Değişiklik Yapan Yönetmeliklerin Yayımlandığı Resmî Gazetelerin</w:t>
            </w:r>
          </w:p>
        </w:tc>
      </w:tr>
      <w:tr w:rsidR="00EB5C29" w:rsidRPr="00EB5C29" w:rsidTr="00EB5C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5C29" w:rsidRPr="00EB5C29" w:rsidRDefault="00EB5C29" w:rsidP="00EB5C29">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Sayısı</w:t>
            </w:r>
          </w:p>
        </w:tc>
      </w:tr>
      <w:tr w:rsidR="00EB5C29" w:rsidRPr="00EB5C29" w:rsidTr="00EB5C2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12/10/2010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27727</w:t>
            </w:r>
          </w:p>
        </w:tc>
      </w:tr>
      <w:tr w:rsidR="00EB5C29" w:rsidRPr="00EB5C29" w:rsidTr="00EB5C2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28/10/2010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27742</w:t>
            </w:r>
          </w:p>
        </w:tc>
      </w:tr>
      <w:tr w:rsidR="00EB5C29" w:rsidRPr="00EB5C29" w:rsidTr="00EB5C2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2/3/2011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27862</w:t>
            </w:r>
          </w:p>
        </w:tc>
      </w:tr>
      <w:tr w:rsidR="00EB5C29" w:rsidRPr="00EB5C29" w:rsidTr="00EB5C2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16/6/2011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27966</w:t>
            </w:r>
          </w:p>
        </w:tc>
      </w:tr>
      <w:tr w:rsidR="00EB5C29" w:rsidRPr="00EB5C29" w:rsidTr="00EB5C2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17/4/2012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28267</w:t>
            </w:r>
          </w:p>
        </w:tc>
      </w:tr>
      <w:tr w:rsidR="00EB5C29" w:rsidRPr="00EB5C29" w:rsidTr="00EB5C2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21/8/2013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28742</w:t>
            </w:r>
          </w:p>
        </w:tc>
      </w:tr>
      <w:tr w:rsidR="00EB5C29" w:rsidRPr="00EB5C29" w:rsidTr="00EB5C2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1/10/2013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28782</w:t>
            </w:r>
          </w:p>
        </w:tc>
      </w:tr>
      <w:tr w:rsidR="00EB5C29" w:rsidRPr="00EB5C29" w:rsidTr="00EB5C2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3/5/2014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28989</w:t>
            </w:r>
          </w:p>
        </w:tc>
      </w:tr>
    </w:tbl>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7001"/>
      </w:tblGrid>
      <w:tr w:rsidR="00EB5C29" w:rsidRPr="00EB5C29" w:rsidTr="00EB5C29">
        <w:trPr>
          <w:jc w:val="center"/>
        </w:trPr>
        <w:tc>
          <w:tcPr>
            <w:tcW w:w="7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E K   L İ S T E S İ</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EK-1 SANATÇILAR</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EK-2 SİGORTALILIK MUAFİYET BELGESİ</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(Ek:RG-12/10/2010-27727)</w:t>
            </w:r>
            <w:r w:rsidRPr="00EB5C29">
              <w:rPr>
                <w:rFonts w:ascii="Calibri" w:eastAsia="Times New Roman" w:hAnsi="Calibri" w:cs="Times New Roman"/>
                <w:b/>
                <w:bCs/>
                <w:color w:val="1C283D"/>
                <w:vertAlign w:val="superscript"/>
                <w:lang w:eastAsia="tr-TR"/>
              </w:rPr>
              <w:t>(2)</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EK-2A SİGORTALILIK MUAFİYET BELGESİ (RE’SEN TESCİLLERDE)</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EK-3 SİGORTALI BİLDİRİM BELGESİ</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(Değişik:RG-3/5/2014-28989)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EK-4 SİGORTALI İŞE GİRİŞ BİLDİRGESİ 4-A B</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(Değişik:RG-16/6/2011-27966)</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EK-4A SİGORTALI İŞE GİRİŞ 4-C</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(Değişik:RG-21/8/2013-28742)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(Değişik:RG-3/5/2014-28989)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EK-5 SİGORTALI İŞTEN AYRILIŞ BİLDİRGESİ 4-A B</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(Ek:RG-17/4/2012-28267)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EK-5 SİGORTALI İŞTEN AYRILIŞ BİLDİRGESİ 4-A B ARKA YÜZ AÇIKLAMALAR</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(Değişik:RG-16/6/2011-27966)</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xml:space="preserve">EK-5 A SİGORTALI İŞTEN AYRILIŞ 4-C </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EK-6 İŞYERİ BİLDİRGESİ ÇALIŞMA BAKANLIĞI İLE ORTAK-YENİ</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EK-6-A İŞYERİ BİLDİRGESİ 4-C KAMU İDARELERİ İÇİN</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EK-6-A ARKA SAYFA AÇIKLAMALAR</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EK-7 İŞ KAZASI VE MESLEK HASTALIĞI BİLDİRİM FORMU</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(Değişik:RG-16/6/2011-27966)</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EK-8 İSTEĞE BAĞLI SİGORTALILIK GİRİŞ BİLDİRGESİ</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lastRenderedPageBreak/>
              <w:t>EK-8-A İSTEĞE BAĞLI SİG. GİRİŞ BİLD. 5434</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(Değişik:RG-12/10/2010-27727)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 AYLIK PRİM HİZMET BELGESİ İLK SAYFASI 4-A</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(Değişik:RG-12/10/2010-27727)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 AYLIK PRİM HİZMET BELGESİ DEVAM SAYFASI 4-A</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(Değişik:RG-17/4/2012-28267)</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(Değişik:RG-3/5/2014-28989)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EK-9-AYLIK PRİM HİZMET BELGESİ ARKA YÜZÜ</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EK-9-A AYLIK PRİM VE HİZMET BELGESİ 4-C</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 A  ARKA SAYFA AÇIKLAMALAR</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 A1 AYLIK PRİM VE HİZMET BELGESİ 5434</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 A1 ARKA SAYFA AÇIKLAMALAR</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9-B 5510- 4-C FHZ-ÖN SAYFA</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EK-9-B 5510 -4-C FHZ-ÖN DEVAM SAYFA</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(Değişik:RG-3/5/2014-28989)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EK-9-B 5510- C-C FHZ-ARKA SAYFA AÇIKLAMALAR</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 B1</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 B1 DEVAM</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xml:space="preserve">(Değişik:RG-3/5/2014-28989)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 B1 AÇIKLAMALAR</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EK-9-C  5510-4-C  İTİBARİ- ÖN SAYFA</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lastRenderedPageBreak/>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EK-9-C  5510- 4-C İTİBARİ  ÖN SAYFA D</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EK-9-C  5510- 4- C İTİBARİ - ARKA SAYFA AÇIKLAMALAR</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EK-9-C-1  5434-4-C  İTİBARİ-ÖN SAYFA</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EK-9-C-1 5434 -4-C İTİBARİ- ÖN SAYFA D</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(Değişik:RG-21/8/2013-28742)</w:t>
            </w:r>
            <w:r w:rsidRPr="00EB5C29">
              <w:rPr>
                <w:rFonts w:ascii="Calibri" w:eastAsia="Times New Roman" w:hAnsi="Calibri" w:cs="Times New Roman"/>
                <w:b/>
                <w:bCs/>
                <w:color w:val="1C283D"/>
                <w:vertAlign w:val="superscript"/>
                <w:lang w:eastAsia="tr-TR"/>
              </w:rPr>
              <w:t>(11)</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EK-9-C-1  5434- 4-C İTİBARİ-ARKA SAYFA-AÇIKLAMALAR</w:t>
            </w:r>
          </w:p>
        </w:tc>
      </w:tr>
      <w:tr w:rsidR="00EB5C29" w:rsidRPr="00EB5C29" w:rsidTr="00EB5C29">
        <w:trPr>
          <w:trHeight w:val="537"/>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EK-10 EKSİK GÜN BİLDİRİM FORMU</w:t>
            </w:r>
          </w:p>
        </w:tc>
      </w:tr>
      <w:tr w:rsidR="00EB5C29" w:rsidRPr="00EB5C29" w:rsidTr="00EB5C29">
        <w:trPr>
          <w:trHeight w:val="538"/>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EK-11 İNŞAATIN İKMAL BEDELİ</w:t>
            </w:r>
          </w:p>
        </w:tc>
      </w:tr>
      <w:tr w:rsidR="00EB5C29" w:rsidRPr="00EB5C29" w:rsidTr="00EB5C29">
        <w:trPr>
          <w:trHeight w:val="538"/>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(Ek:RG-21/8/2013-28742)</w:t>
            </w:r>
            <w:r w:rsidRPr="00EB5C29">
              <w:rPr>
                <w:rFonts w:ascii="Calibri" w:eastAsia="Times New Roman" w:hAnsi="Calibri" w:cs="Times New Roman"/>
                <w:b/>
                <w:bCs/>
                <w:color w:val="1C283D"/>
                <w:vertAlign w:val="superscript"/>
                <w:lang w:eastAsia="tr-TR"/>
              </w:rPr>
              <w:t>(12)</w:t>
            </w:r>
            <w:r w:rsidRPr="00EB5C29">
              <w:rPr>
                <w:rFonts w:ascii="Calibri" w:eastAsia="Times New Roman" w:hAnsi="Calibri" w:cs="Times New Roman"/>
                <w:b/>
                <w:bCs/>
                <w:color w:val="1C283D"/>
                <w:lang w:eastAsia="tr-TR"/>
              </w:rPr>
              <w:t xml:space="preserve">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EK-12 İŞ KOLU KODU LİSTESİ</w:t>
            </w:r>
          </w:p>
        </w:tc>
      </w:tr>
      <w:tr w:rsidR="00EB5C29" w:rsidRPr="00EB5C29" w:rsidTr="00EB5C29">
        <w:trPr>
          <w:jc w:val="center"/>
        </w:trPr>
        <w:tc>
          <w:tcPr>
            <w:tcW w:w="7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hyperlink r:id="rId4" w:history="1">
              <w:r w:rsidRPr="00EB5C29">
                <w:rPr>
                  <w:rFonts w:ascii="Lucida Sans Unicode" w:eastAsia="Times New Roman" w:hAnsi="Lucida Sans Unicode" w:cs="Lucida Sans Unicode"/>
                  <w:color w:val="000000"/>
                  <w:sz w:val="15"/>
                  <w:szCs w:val="15"/>
                  <w:lang w:eastAsia="tr-TR"/>
                </w:rPr>
                <w:t>YÖNETMELİĞİN EKLERİNİ GÖRMEK İÇİN TIKLAYINIZ</w:t>
              </w:r>
            </w:hyperlink>
          </w:p>
          <w:p w:rsidR="00EB5C29" w:rsidRPr="00EB5C29" w:rsidRDefault="00EB5C29" w:rsidP="00EB5C29">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b/>
                <w:bCs/>
                <w:color w:val="1C283D"/>
                <w:lang w:eastAsia="tr-TR"/>
              </w:rPr>
              <w:t> </w:t>
            </w:r>
          </w:p>
        </w:tc>
      </w:tr>
    </w:tbl>
    <w:p w:rsidR="00EB5C29" w:rsidRPr="00EB5C29" w:rsidRDefault="00EB5C29" w:rsidP="00EB5C29">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color w:val="1C283D"/>
          <w:lang w:eastAsia="tr-TR"/>
        </w:rPr>
        <w:t>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lang w:eastAsia="tr-TR"/>
        </w:rPr>
        <w:t>____________________</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 xml:space="preserve">(1) </w:t>
      </w:r>
      <w:r w:rsidRPr="00EB5C29">
        <w:rPr>
          <w:rFonts w:ascii="Calibri" w:eastAsia="Times New Roman" w:hAnsi="Calibri" w:cs="Times New Roman"/>
          <w:i/>
          <w:iCs/>
          <w:color w:val="1C283D"/>
          <w:lang w:eastAsia="tr-TR"/>
        </w:rPr>
        <w:t xml:space="preserve">Bu değişiklik 1/10/2010 tarihinden geçerli olmak üzere yayımı tarihinde yürürlüğe girer.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(2)</w:t>
      </w:r>
      <w:r w:rsidRPr="00EB5C29">
        <w:rPr>
          <w:rFonts w:ascii="Calibri" w:eastAsia="Times New Roman" w:hAnsi="Calibri" w:cs="Times New Roman"/>
          <w:i/>
          <w:iCs/>
          <w:color w:val="1C283D"/>
          <w:lang w:eastAsia="tr-TR"/>
        </w:rPr>
        <w:t xml:space="preserve"> Bu değişiklik 12/5/2010 tarihinden geçerli olmak üzere yayımı tarihinde yürürlüğe girer.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(3)</w:t>
      </w:r>
      <w:r w:rsidRPr="00EB5C29">
        <w:rPr>
          <w:rFonts w:ascii="Calibri" w:eastAsia="Times New Roman" w:hAnsi="Calibri" w:cs="Times New Roman"/>
          <w:i/>
          <w:iCs/>
          <w:color w:val="1C283D"/>
          <w:lang w:eastAsia="tr-TR"/>
        </w:rPr>
        <w:t xml:space="preserve"> Bu değişiklik 1/7/2010 tarihinden geçerli olmak üzere yayımı tarihinde yürürlüğe girer.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(4)</w:t>
      </w:r>
      <w:r w:rsidRPr="00EB5C29">
        <w:rPr>
          <w:rFonts w:ascii="Calibri" w:eastAsia="Times New Roman" w:hAnsi="Calibri" w:cs="Times New Roman"/>
          <w:i/>
          <w:iCs/>
          <w:color w:val="1C283D"/>
          <w:lang w:eastAsia="tr-TR"/>
        </w:rPr>
        <w:t xml:space="preserve"> Bu değişiklik 1/10/2008 tarihinden itibaren geçerli olmak üzere yayımı tarihinde yürürlüğe girer.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(5)</w:t>
      </w:r>
      <w:r w:rsidRPr="00EB5C29">
        <w:rPr>
          <w:rFonts w:ascii="Calibri" w:eastAsia="Times New Roman" w:hAnsi="Calibri" w:cs="Times New Roman"/>
          <w:i/>
          <w:iCs/>
          <w:color w:val="1C283D"/>
          <w:lang w:eastAsia="tr-TR"/>
        </w:rPr>
        <w:t xml:space="preserve"> Bu değişiklik 25/2/2011 tarihinden itibaren geçerli olmak üzere yayımı tarihinde yürürlüğe girer.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(6)</w:t>
      </w:r>
      <w:r w:rsidRPr="00EB5C29">
        <w:rPr>
          <w:rFonts w:ascii="Calibri" w:eastAsia="Times New Roman" w:hAnsi="Calibri" w:cs="Times New Roman"/>
          <w:i/>
          <w:iCs/>
          <w:color w:val="1C283D"/>
          <w:lang w:eastAsia="tr-TR"/>
        </w:rPr>
        <w:t xml:space="preserve"> Bu değişiklik 1/3/2011 tarihinden itibaren geçerli olmak üzere yayımı tarihinde yürürlüğe girer.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(7)</w:t>
      </w:r>
      <w:r w:rsidRPr="00EB5C29">
        <w:rPr>
          <w:rFonts w:ascii="Calibri" w:eastAsia="Times New Roman" w:hAnsi="Calibri" w:cs="Times New Roman"/>
          <w:i/>
          <w:iCs/>
          <w:color w:val="1C283D"/>
          <w:lang w:eastAsia="tr-TR"/>
        </w:rPr>
        <w:t xml:space="preserve"> Bu bendin 36 ncı maddenin dördüncü fıkrasına eklenmesi gerekirken, değişikliğin yayımlandığı Resmi Gazete’de sehven üçüncü fıkrasına eklendiği belirtilmiştir.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lastRenderedPageBreak/>
        <w:t>(8)</w:t>
      </w:r>
      <w:r w:rsidRPr="00EB5C29">
        <w:rPr>
          <w:rFonts w:ascii="Calibri" w:eastAsia="Times New Roman" w:hAnsi="Calibri" w:cs="Times New Roman"/>
          <w:i/>
          <w:iCs/>
          <w:color w:val="1C283D"/>
          <w:lang w:eastAsia="tr-TR"/>
        </w:rPr>
        <w:t xml:space="preserve"> Bu değişiklik 12/7/2012 tarihinden geçerli olmak üzere yayımı tarihinde yürürlüğe girer.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(9)</w:t>
      </w:r>
      <w:r w:rsidRPr="00EB5C29">
        <w:rPr>
          <w:rFonts w:ascii="Calibri" w:eastAsia="Times New Roman" w:hAnsi="Calibri" w:cs="Times New Roman"/>
          <w:i/>
          <w:iCs/>
          <w:color w:val="1C283D"/>
          <w:lang w:eastAsia="tr-TR"/>
        </w:rPr>
        <w:t xml:space="preserve"> Bu değişiklik 2008 yılı Ekim ayı başından geçerli olmak üzere yayımı tarihinde yürürlüğe girer.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(10)</w:t>
      </w:r>
      <w:r w:rsidRPr="00EB5C29">
        <w:rPr>
          <w:rFonts w:ascii="Calibri" w:eastAsia="Times New Roman" w:hAnsi="Calibri" w:cs="Times New Roman"/>
          <w:i/>
          <w:iCs/>
          <w:color w:val="1C283D"/>
          <w:lang w:eastAsia="tr-TR"/>
        </w:rPr>
        <w:t xml:space="preserve"> Bu değişiklik 1/10/2008 tarihinden geçerli olmak üzere yayımı tarihinde yürürlüğe girer.</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(11)</w:t>
      </w:r>
      <w:r w:rsidRPr="00EB5C29">
        <w:rPr>
          <w:rFonts w:ascii="Calibri" w:eastAsia="Times New Roman" w:hAnsi="Calibri" w:cs="Times New Roman"/>
          <w:i/>
          <w:iCs/>
          <w:color w:val="1C283D"/>
          <w:lang w:eastAsia="tr-TR"/>
        </w:rPr>
        <w:t xml:space="preserve"> Bu değişiklik yayımını takip eden ay başında yürürlüğe girer. </w:t>
      </w:r>
    </w:p>
    <w:p w:rsidR="00EB5C29" w:rsidRPr="00EB5C29" w:rsidRDefault="00EB5C29" w:rsidP="00EB5C29">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B5C29">
        <w:rPr>
          <w:rFonts w:ascii="Calibri" w:eastAsia="Times New Roman" w:hAnsi="Calibri" w:cs="Times New Roman"/>
          <w:i/>
          <w:iCs/>
          <w:color w:val="1C283D"/>
          <w:vertAlign w:val="superscript"/>
          <w:lang w:eastAsia="tr-TR"/>
        </w:rPr>
        <w:t>(12)</w:t>
      </w:r>
      <w:r w:rsidRPr="00EB5C29">
        <w:rPr>
          <w:rFonts w:ascii="Calibri" w:eastAsia="Times New Roman" w:hAnsi="Calibri" w:cs="Times New Roman"/>
          <w:i/>
          <w:iCs/>
          <w:color w:val="1C283D"/>
          <w:lang w:eastAsia="tr-TR"/>
        </w:rPr>
        <w:t xml:space="preserve"> Bu değişiklik 2013 yılı Eylül ayı başında yürürlüğe girer.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5C29"/>
    <w:rsid w:val="000A6B57"/>
    <w:rsid w:val="00AB671D"/>
    <w:rsid w:val="00EB5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B5C29"/>
    <w:rPr>
      <w:color w:val="0000FF"/>
      <w:u w:val="single"/>
    </w:rPr>
  </w:style>
  <w:style w:type="character" w:styleId="zlenenKpr">
    <w:name w:val="FollowedHyperlink"/>
    <w:basedOn w:val="VarsaylanParagrafYazTipi"/>
    <w:uiPriority w:val="99"/>
    <w:semiHidden/>
    <w:unhideWhenUsed/>
    <w:rsid w:val="00EB5C29"/>
    <w:rPr>
      <w:color w:val="800080"/>
      <w:u w:val="single"/>
    </w:rPr>
  </w:style>
  <w:style w:type="paragraph" w:styleId="NormalWeb">
    <w:name w:val="Normal (Web)"/>
    <w:basedOn w:val="Normal"/>
    <w:uiPriority w:val="99"/>
    <w:semiHidden/>
    <w:unhideWhenUsed/>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B5C29"/>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B5C29"/>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n">
    <w:name w:val="border_maın"/>
    <w:basedOn w:val="Normal"/>
    <w:rsid w:val="00EB5C29"/>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B5C29"/>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nkbutton1">
    <w:name w:val="lınkbutton1"/>
    <w:basedOn w:val="Normal"/>
    <w:rsid w:val="00EB5C2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utton2">
    <w:name w:val="lınkbutton2"/>
    <w:basedOn w:val="Normal"/>
    <w:rsid w:val="00EB5C29"/>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dheader">
    <w:name w:val="grıdheader"/>
    <w:basedOn w:val="Normal"/>
    <w:rsid w:val="00EB5C29"/>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B5C29"/>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B5C29"/>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n5">
    <w:name w:val="marjın5"/>
    <w:basedOn w:val="Normal"/>
    <w:rsid w:val="00EB5C29"/>
    <w:pPr>
      <w:spacing w:before="75" w:after="75" w:line="240" w:lineRule="auto"/>
      <w:ind w:left="75" w:right="75"/>
    </w:pPr>
    <w:rPr>
      <w:rFonts w:ascii="Arial" w:eastAsia="Times New Roman" w:hAnsi="Arial" w:cs="Arial"/>
      <w:color w:val="606060"/>
      <w:sz w:val="18"/>
      <w:szCs w:val="18"/>
      <w:lang w:eastAsia="tr-TR"/>
    </w:rPr>
  </w:style>
  <w:style w:type="paragraph" w:customStyle="1" w:styleId="marjn0">
    <w:name w:val="marjın0"/>
    <w:basedOn w:val="Normal"/>
    <w:rsid w:val="00EB5C29"/>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B5C29"/>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B5C29"/>
    <w:pPr>
      <w:spacing w:after="0" w:line="240" w:lineRule="auto"/>
    </w:pPr>
    <w:rPr>
      <w:rFonts w:ascii="Times New Roman" w:eastAsia="Times New Roman" w:hAnsi="Times New Roman" w:cs="Times New Roman"/>
      <w:sz w:val="24"/>
      <w:szCs w:val="24"/>
      <w:lang w:eastAsia="tr-TR"/>
    </w:rPr>
  </w:style>
  <w:style w:type="paragraph" w:customStyle="1" w:styleId="wdthfull">
    <w:name w:val="wıdthfull"/>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B5C29"/>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B5C29"/>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B5C29"/>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B5C29"/>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k">
    <w:name w:val="alangrububaslık"/>
    <w:basedOn w:val="Normal"/>
    <w:rsid w:val="00EB5C29"/>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utton3">
    <w:name w:val="lınkbutton3"/>
    <w:basedOn w:val="Normal"/>
    <w:rsid w:val="00EB5C29"/>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B5C29"/>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B5C29"/>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B5C29"/>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B5C29"/>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B5C29"/>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B5C29"/>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B5C29"/>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B5C29"/>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dvew">
    <w:name w:val="cssgrıdvıew"/>
    <w:basedOn w:val="Normal"/>
    <w:rsid w:val="00EB5C29"/>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dvewsnglecolumn">
    <w:name w:val="cssgrıdvıewsınglecolumn"/>
    <w:basedOn w:val="Normal"/>
    <w:rsid w:val="00EB5C29"/>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dvewheaderstyle">
    <w:name w:val="cssgrıdvıewheaderstyle"/>
    <w:basedOn w:val="Normal"/>
    <w:rsid w:val="00EB5C29"/>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dvewrowstyle">
    <w:name w:val="cssgrıdvıewrowstyle"/>
    <w:basedOn w:val="Normal"/>
    <w:rsid w:val="00EB5C29"/>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dvewalternatngrowstyle">
    <w:name w:val="cssgrıdvıewalternatıngrowstyle"/>
    <w:basedOn w:val="Normal"/>
    <w:rsid w:val="00EB5C29"/>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dvewfooterstyle">
    <w:name w:val="cssgrıdvıewfooterstyle"/>
    <w:basedOn w:val="Normal"/>
    <w:rsid w:val="00EB5C29"/>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dvewemptydatarowstyle">
    <w:name w:val="cssgrıdvıewemptydatarowstyle"/>
    <w:basedOn w:val="Normal"/>
    <w:rsid w:val="00EB5C29"/>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dvewpagerstyle">
    <w:name w:val="cssgrıdvıewpagerstyle"/>
    <w:basedOn w:val="Normal"/>
    <w:rsid w:val="00EB5C29"/>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dvewselectedrowstyle">
    <w:name w:val="cssgrıdvıewselectedrowstyle"/>
    <w:basedOn w:val="Normal"/>
    <w:rsid w:val="00EB5C29"/>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dvewedtrowstyle">
    <w:name w:val="cssgrıdvıewedıtrowstyle"/>
    <w:basedOn w:val="Normal"/>
    <w:rsid w:val="00EB5C29"/>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dvewlabelstyle">
    <w:name w:val="cssgrıdvıewlabelstyle"/>
    <w:basedOn w:val="Normal"/>
    <w:rsid w:val="00EB5C2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cmenustyle">
    <w:name w:val="cssmenustatıcmenustyle"/>
    <w:basedOn w:val="Normal"/>
    <w:rsid w:val="00EB5C29"/>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cmenutemstyle">
    <w:name w:val="cssmenustatıcmenuıtemstyle"/>
    <w:basedOn w:val="Normal"/>
    <w:rsid w:val="00EB5C29"/>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selectedstyle">
    <w:name w:val="cssmenustatıcselectedstyle"/>
    <w:basedOn w:val="Normal"/>
    <w:rsid w:val="00EB5C29"/>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hoverstyle">
    <w:name w:val="cssmenustatıchoverstyle"/>
    <w:basedOn w:val="Normal"/>
    <w:rsid w:val="00EB5C29"/>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cmenustyle">
    <w:name w:val="cssmenudynamıcmenustyle"/>
    <w:basedOn w:val="Normal"/>
    <w:rsid w:val="00EB5C29"/>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cmenutemstyle">
    <w:name w:val="cssmenudynamıcmenuıtemstyle"/>
    <w:basedOn w:val="Normal"/>
    <w:rsid w:val="00EB5C29"/>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cselectedstyle">
    <w:name w:val="cssmenudynamıcselectedstyle"/>
    <w:basedOn w:val="Normal"/>
    <w:rsid w:val="00EB5C29"/>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choverstyle">
    <w:name w:val="cssmenudynamıchoverstyle"/>
    <w:basedOn w:val="Normal"/>
    <w:rsid w:val="00EB5C29"/>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B5C29"/>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B5C29"/>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B5C29"/>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B5C29"/>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tlelognnfo">
    <w:name w:val="csstıtlelogınınfo"/>
    <w:basedOn w:val="Normal"/>
    <w:rsid w:val="00EB5C29"/>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ewmanstyle">
    <w:name w:val="csstreevıewmaınstyle"/>
    <w:basedOn w:val="Normal"/>
    <w:rsid w:val="00EB5C29"/>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ewrootnodestyle">
    <w:name w:val="csstreevıewrootnodestyle"/>
    <w:basedOn w:val="Normal"/>
    <w:rsid w:val="00EB5C29"/>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ewnodestyle">
    <w:name w:val="csstreevıewnodestyle"/>
    <w:basedOn w:val="Normal"/>
    <w:rsid w:val="00EB5C29"/>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ewparentnodestyle">
    <w:name w:val="csstreevıewparentnodestyle"/>
    <w:basedOn w:val="Normal"/>
    <w:rsid w:val="00EB5C29"/>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ewleafnodestyle">
    <w:name w:val="csstreevıewleafnodestyle"/>
    <w:basedOn w:val="Normal"/>
    <w:rsid w:val="00EB5C29"/>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ewhovernodestyle">
    <w:name w:val="csstreevıewhovernodestyle"/>
    <w:basedOn w:val="Normal"/>
    <w:rsid w:val="00EB5C29"/>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ewselectednodestyle">
    <w:name w:val="csstreevıewselectednodestyle"/>
    <w:basedOn w:val="Normal"/>
    <w:rsid w:val="00EB5C29"/>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nkm">
    <w:name w:val="lınkım"/>
    <w:basedOn w:val="Normal"/>
    <w:rsid w:val="00EB5C29"/>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
    <w:name w:val="lınk"/>
    <w:basedOn w:val="Normal"/>
    <w:rsid w:val="00EB5C29"/>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2">
    <w:name w:val="lınk2"/>
    <w:basedOn w:val="Normal"/>
    <w:rsid w:val="00EB5C29"/>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1">
    <w:name w:val="lınk1"/>
    <w:basedOn w:val="Normal"/>
    <w:rsid w:val="00EB5C29"/>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B5C2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B5C29"/>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B5C2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B5C2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B5C2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lke">
    <w:name w:val="ılke"/>
    <w:basedOn w:val="Normal"/>
    <w:rsid w:val="00EB5C2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syon">
    <w:name w:val="komısyon"/>
    <w:basedOn w:val="Normal"/>
    <w:rsid w:val="00EB5C2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B5C2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deo">
    <w:name w:val="vıdeo"/>
    <w:basedOn w:val="Normal"/>
    <w:rsid w:val="00EB5C2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larblock">
    <w:name w:val="kanuntasarılarıblock"/>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EB5C29"/>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lartem">
    <w:name w:val="kanuntasarılarııtem"/>
    <w:basedOn w:val="Normal"/>
    <w:rsid w:val="00EB5C29"/>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exp">
    <w:name w:val="kanuntasarılarıexp"/>
    <w:basedOn w:val="Normal"/>
    <w:rsid w:val="00EB5C29"/>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lnk">
    <w:name w:val="kanuntasarılarılınk"/>
    <w:basedOn w:val="Normal"/>
    <w:rsid w:val="00EB5C29"/>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ghlght">
    <w:name w:val="hıghlıght"/>
    <w:basedOn w:val="Normal"/>
    <w:rsid w:val="00EB5C29"/>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B5C29"/>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B5C29"/>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d">
    <w:name w:val="textgrıd"/>
    <w:basedOn w:val="Normal"/>
    <w:rsid w:val="00EB5C29"/>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B5C29"/>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B5C29"/>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tem">
    <w:name w:val="pagebarıtem"/>
    <w:basedOn w:val="Normal"/>
    <w:rsid w:val="00EB5C29"/>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B5C29"/>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B5C29"/>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B5C29"/>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B5C29"/>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B5C29"/>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B5C29"/>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B5C29"/>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B5C29"/>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B5C29"/>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B5C29"/>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B5C29"/>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B5C2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B5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B5C2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B5C29"/>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B5C29"/>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B5C29"/>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B5C29"/>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B5C29"/>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B5C29"/>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B5C29"/>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l">
    <w:name w:val="secılı"/>
    <w:basedOn w:val="Normal"/>
    <w:rsid w:val="00EB5C29"/>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B5C2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B5C29"/>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B5C2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B5C29"/>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903829893">
      <w:bodyDiv w:val="1"/>
      <w:marLeft w:val="0"/>
      <w:marRight w:val="0"/>
      <w:marTop w:val="0"/>
      <w:marBottom w:val="0"/>
      <w:divBdr>
        <w:top w:val="none" w:sz="0" w:space="0" w:color="auto"/>
        <w:left w:val="none" w:sz="0" w:space="0" w:color="auto"/>
        <w:bottom w:val="none" w:sz="0" w:space="0" w:color="auto"/>
        <w:right w:val="none" w:sz="0" w:space="0" w:color="auto"/>
      </w:divBdr>
      <w:divsChild>
        <w:div w:id="2004383964">
          <w:marLeft w:val="0"/>
          <w:marRight w:val="0"/>
          <w:marTop w:val="100"/>
          <w:marBottom w:val="100"/>
          <w:divBdr>
            <w:top w:val="none" w:sz="0" w:space="0" w:color="auto"/>
            <w:left w:val="none" w:sz="0" w:space="0" w:color="auto"/>
            <w:bottom w:val="none" w:sz="0" w:space="0" w:color="auto"/>
            <w:right w:val="none" w:sz="0" w:space="0" w:color="auto"/>
          </w:divBdr>
          <w:divsChild>
            <w:div w:id="152914802">
              <w:marLeft w:val="0"/>
              <w:marRight w:val="0"/>
              <w:marTop w:val="0"/>
              <w:marBottom w:val="0"/>
              <w:divBdr>
                <w:top w:val="none" w:sz="0" w:space="0" w:color="auto"/>
                <w:left w:val="none" w:sz="0" w:space="0" w:color="auto"/>
                <w:bottom w:val="none" w:sz="0" w:space="0" w:color="auto"/>
                <w:right w:val="none" w:sz="0" w:space="0" w:color="auto"/>
              </w:divBdr>
              <w:divsChild>
                <w:div w:id="1508061988">
                  <w:marLeft w:val="0"/>
                  <w:marRight w:val="0"/>
                  <w:marTop w:val="0"/>
                  <w:marBottom w:val="0"/>
                  <w:divBdr>
                    <w:top w:val="none" w:sz="0" w:space="0" w:color="auto"/>
                    <w:left w:val="none" w:sz="0" w:space="0" w:color="auto"/>
                    <w:bottom w:val="none" w:sz="0" w:space="0" w:color="auto"/>
                    <w:right w:val="none" w:sz="0" w:space="0" w:color="auto"/>
                  </w:divBdr>
                  <w:divsChild>
                    <w:div w:id="2009945526">
                      <w:marLeft w:val="0"/>
                      <w:marRight w:val="0"/>
                      <w:marTop w:val="0"/>
                      <w:marBottom w:val="0"/>
                      <w:divBdr>
                        <w:top w:val="none" w:sz="0" w:space="0" w:color="auto"/>
                        <w:left w:val="none" w:sz="0" w:space="0" w:color="auto"/>
                        <w:bottom w:val="none" w:sz="0" w:space="0" w:color="auto"/>
                        <w:right w:val="none" w:sz="0" w:space="0" w:color="auto"/>
                      </w:divBdr>
                      <w:divsChild>
                        <w:div w:id="1639264002">
                          <w:marLeft w:val="0"/>
                          <w:marRight w:val="0"/>
                          <w:marTop w:val="0"/>
                          <w:marBottom w:val="0"/>
                          <w:divBdr>
                            <w:top w:val="none" w:sz="0" w:space="0" w:color="auto"/>
                            <w:left w:val="none" w:sz="0" w:space="0" w:color="auto"/>
                            <w:bottom w:val="none" w:sz="0" w:space="0" w:color="auto"/>
                            <w:right w:val="none" w:sz="0" w:space="0" w:color="auto"/>
                          </w:divBdr>
                          <w:divsChild>
                            <w:div w:id="18267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3973%20ekler.r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47348</Words>
  <Characters>269889</Characters>
  <Application>Microsoft Office Word</Application>
  <DocSecurity>0</DocSecurity>
  <Lines>2249</Lines>
  <Paragraphs>633</Paragraphs>
  <ScaleCrop>false</ScaleCrop>
  <Company/>
  <LinksUpToDate>false</LinksUpToDate>
  <CharactersWithSpaces>316604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2015-12-23T14:23:00Z</dcterms:created>
  <dcterms:modified xsi:type="dcterms:W3CDTF">2015-12-23T14:24:00Z</dcterms:modified>
</cp:coreProperties>
</file>